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6748" w14:textId="517E4240" w:rsidR="007F4702" w:rsidRPr="00660BF9" w:rsidRDefault="007F4702" w:rsidP="007F4702">
      <w:pPr>
        <w:shd w:val="clear" w:color="auto" w:fill="FFFFFF"/>
        <w:spacing w:after="0" w:line="240" w:lineRule="auto"/>
        <w:jc w:val="right"/>
        <w:outlineLvl w:val="1"/>
        <w:rPr>
          <w:rFonts w:ascii="Cambria" w:eastAsia="Times New Roman" w:hAnsi="Cambria" w:cs="Segoe UI"/>
          <w:szCs w:val="20"/>
          <w:lang w:eastAsia="pl-PL"/>
        </w:rPr>
      </w:pPr>
      <w:r w:rsidRPr="00660BF9">
        <w:rPr>
          <w:rFonts w:ascii="Cambria" w:eastAsia="Times New Roman" w:hAnsi="Cambria" w:cs="Segoe UI"/>
          <w:szCs w:val="20"/>
          <w:lang w:eastAsia="pl-PL"/>
        </w:rPr>
        <w:t>Wałbrzych, 26 kwietnia 2024 r.</w:t>
      </w:r>
    </w:p>
    <w:p w14:paraId="7CE523AC" w14:textId="7F235DFF" w:rsidR="007F4702" w:rsidRPr="00660BF9" w:rsidRDefault="007F4702" w:rsidP="007F4702">
      <w:pPr>
        <w:shd w:val="clear" w:color="auto" w:fill="FFFFFF"/>
        <w:spacing w:after="120"/>
        <w:outlineLvl w:val="1"/>
        <w:rPr>
          <w:rFonts w:ascii="Cambria" w:eastAsia="Times New Roman" w:hAnsi="Cambria" w:cs="Segoe UI"/>
          <w:szCs w:val="20"/>
          <w:lang w:eastAsia="pl-PL"/>
        </w:rPr>
      </w:pPr>
      <w:r w:rsidRPr="00660BF9">
        <w:rPr>
          <w:rFonts w:ascii="Cambria" w:eastAsia="Times New Roman" w:hAnsi="Cambria" w:cs="Segoe UI"/>
          <w:szCs w:val="20"/>
          <w:lang w:eastAsia="pl-PL"/>
        </w:rPr>
        <w:t>ZAB.683.2.2024</w:t>
      </w:r>
    </w:p>
    <w:p w14:paraId="7D967AB0" w14:textId="1FED022B" w:rsidR="007F4702" w:rsidRPr="00660BF9" w:rsidRDefault="00660BF9" w:rsidP="007F4702">
      <w:pPr>
        <w:shd w:val="clear" w:color="auto" w:fill="FFFFFF"/>
        <w:spacing w:after="0"/>
        <w:jc w:val="center"/>
        <w:outlineLvl w:val="1"/>
        <w:rPr>
          <w:rFonts w:ascii="Cambria" w:eastAsia="Times New Roman" w:hAnsi="Cambria" w:cs="Segoe UI"/>
          <w:b/>
          <w:bCs/>
          <w:sz w:val="24"/>
          <w:szCs w:val="26"/>
          <w:lang w:eastAsia="pl-PL"/>
        </w:rPr>
      </w:pPr>
      <w:r w:rsidRPr="00660BF9">
        <w:rPr>
          <w:rFonts w:ascii="Cambria" w:eastAsia="Times New Roman" w:hAnsi="Cambria" w:cs="Segoe UI"/>
          <w:b/>
          <w:bCs/>
          <w:sz w:val="24"/>
          <w:szCs w:val="26"/>
          <w:lang w:eastAsia="pl-PL"/>
        </w:rPr>
        <w:t>OBWIESZCZENIE</w:t>
      </w:r>
    </w:p>
    <w:p w14:paraId="10ED9FDC" w14:textId="77777777" w:rsidR="007F4702" w:rsidRPr="00D279F8" w:rsidRDefault="007F4702" w:rsidP="007F4702">
      <w:pPr>
        <w:shd w:val="clear" w:color="auto" w:fill="FFFFFF"/>
        <w:spacing w:after="0"/>
        <w:jc w:val="center"/>
        <w:outlineLvl w:val="1"/>
        <w:rPr>
          <w:rFonts w:ascii="Cambria" w:eastAsia="Times New Roman" w:hAnsi="Cambria" w:cs="Segoe UI"/>
          <w:b/>
          <w:bCs/>
          <w:sz w:val="24"/>
          <w:lang w:eastAsia="pl-PL"/>
        </w:rPr>
      </w:pPr>
      <w:r w:rsidRPr="00D279F8">
        <w:rPr>
          <w:rFonts w:ascii="Cambria" w:eastAsia="Times New Roman" w:hAnsi="Cambria" w:cs="Segoe UI"/>
          <w:b/>
          <w:bCs/>
          <w:sz w:val="24"/>
          <w:lang w:eastAsia="pl-PL"/>
        </w:rPr>
        <w:t>Starosty Wałbrzyskiego</w:t>
      </w:r>
    </w:p>
    <w:p w14:paraId="071A8062" w14:textId="77777777" w:rsidR="007F4702" w:rsidRPr="00D279F8" w:rsidRDefault="007F4702" w:rsidP="007F4702">
      <w:pPr>
        <w:shd w:val="clear" w:color="auto" w:fill="FFFFFF"/>
        <w:spacing w:after="0"/>
        <w:jc w:val="center"/>
        <w:outlineLvl w:val="1"/>
        <w:rPr>
          <w:rFonts w:ascii="Cambria" w:eastAsia="Times New Roman" w:hAnsi="Cambria" w:cs="Segoe UI"/>
          <w:b/>
          <w:bCs/>
          <w:sz w:val="24"/>
          <w:lang w:eastAsia="pl-PL"/>
        </w:rPr>
      </w:pPr>
      <w:r w:rsidRPr="00D279F8">
        <w:rPr>
          <w:rFonts w:ascii="Cambria" w:eastAsia="Times New Roman" w:hAnsi="Cambria" w:cs="Segoe UI"/>
          <w:b/>
          <w:bCs/>
          <w:sz w:val="24"/>
          <w:lang w:eastAsia="pl-PL"/>
        </w:rPr>
        <w:t>wykonującego zadania z zakresu administracji rządowej</w:t>
      </w:r>
    </w:p>
    <w:p w14:paraId="1EBBF1B1" w14:textId="77777777" w:rsidR="007F4702" w:rsidRPr="00660BF9" w:rsidRDefault="007F4702" w:rsidP="007F4702">
      <w:pPr>
        <w:spacing w:after="120"/>
        <w:jc w:val="both"/>
        <w:rPr>
          <w:rFonts w:ascii="Cambria" w:eastAsia="Times New Roman" w:hAnsi="Cambria" w:cs="Segoe UI"/>
          <w:szCs w:val="16"/>
          <w:lang w:eastAsia="pl-PL"/>
        </w:rPr>
      </w:pPr>
    </w:p>
    <w:p w14:paraId="2B33CEB8" w14:textId="00726D96" w:rsidR="007F4702" w:rsidRPr="00660BF9" w:rsidRDefault="007F4702" w:rsidP="00D279F8">
      <w:pPr>
        <w:spacing w:after="120"/>
        <w:ind w:firstLine="709"/>
        <w:jc w:val="both"/>
        <w:rPr>
          <w:rFonts w:ascii="Cambria" w:eastAsia="Times New Roman" w:hAnsi="Cambria" w:cs="Segoe UI"/>
          <w:lang w:eastAsia="zh-CN"/>
        </w:rPr>
      </w:pPr>
      <w:r w:rsidRPr="00660BF9">
        <w:rPr>
          <w:rFonts w:ascii="Cambria" w:eastAsia="Times New Roman" w:hAnsi="Cambria" w:cs="Segoe UI"/>
          <w:lang w:eastAsia="zh-CN"/>
        </w:rPr>
        <w:t>Wykonując Postanowienie</w:t>
      </w:r>
      <w:r w:rsidRPr="00660BF9">
        <w:rPr>
          <w:rFonts w:ascii="Cambria" w:hAnsi="Cambria" w:cs="Segoe UI"/>
        </w:rPr>
        <w:t xml:space="preserve"> Wojewody Dolnośląskiego z dnia 19 marca 2024 r. nr NRŚ-OR.7570.49.2023.ASi –</w:t>
      </w:r>
      <w:r w:rsidR="00F83D30" w:rsidRPr="00660BF9">
        <w:rPr>
          <w:rFonts w:ascii="Cambria" w:hAnsi="Cambria" w:cs="Segoe UI"/>
        </w:rPr>
        <w:t xml:space="preserve"> </w:t>
      </w:r>
      <w:r w:rsidRPr="00660BF9">
        <w:rPr>
          <w:rFonts w:ascii="Cambria" w:hAnsi="Cambria"/>
        </w:rPr>
        <w:t xml:space="preserve">na podstawie </w:t>
      </w:r>
      <w:r w:rsidR="005F0B19" w:rsidRPr="00660BF9">
        <w:rPr>
          <w:rFonts w:ascii="Cambria" w:hAnsi="Cambria"/>
        </w:rPr>
        <w:t xml:space="preserve">art. 8 ustawy z dnia 21 sierpnia 1997 r. o gospodarce nieruchomościami (Dz. U. z 2023 r. poz. 344 ze zm.) </w:t>
      </w:r>
      <w:r w:rsidR="00660BF9" w:rsidRPr="00660BF9">
        <w:rPr>
          <w:rFonts w:ascii="Cambria" w:hAnsi="Cambria"/>
        </w:rPr>
        <w:t>przywoływanej</w:t>
      </w:r>
      <w:r w:rsidR="00660BF9">
        <w:rPr>
          <w:rFonts w:ascii="Cambria" w:hAnsi="Cambria"/>
        </w:rPr>
        <w:t xml:space="preserve"> </w:t>
      </w:r>
      <w:r w:rsidR="005F0B19" w:rsidRPr="00660BF9">
        <w:rPr>
          <w:rFonts w:ascii="Cambria" w:hAnsi="Cambria"/>
        </w:rPr>
        <w:t xml:space="preserve">dalej </w:t>
      </w:r>
      <w:r w:rsidR="00660BF9">
        <w:rPr>
          <w:rFonts w:ascii="Cambria" w:hAnsi="Cambria"/>
        </w:rPr>
        <w:t xml:space="preserve">jako </w:t>
      </w:r>
      <w:r w:rsidR="005F0B19" w:rsidRPr="00660BF9">
        <w:rPr>
          <w:rFonts w:ascii="Cambria" w:hAnsi="Cambria"/>
          <w:i/>
          <w:iCs/>
        </w:rPr>
        <w:t>u.g.n.</w:t>
      </w:r>
      <w:r w:rsidR="005F0B19" w:rsidRPr="00660BF9">
        <w:rPr>
          <w:rFonts w:ascii="Cambria" w:hAnsi="Cambria"/>
        </w:rPr>
        <w:t xml:space="preserve"> </w:t>
      </w:r>
      <w:r w:rsidR="00F83D30" w:rsidRPr="00660BF9">
        <w:rPr>
          <w:rFonts w:ascii="Cambria" w:hAnsi="Cambria" w:cs="Segoe UI"/>
        </w:rPr>
        <w:t xml:space="preserve">art. 49 </w:t>
      </w:r>
      <w:r w:rsidR="00F83D30" w:rsidRPr="00660BF9">
        <w:rPr>
          <w:rFonts w:ascii="Cambria" w:hAnsi="Cambria"/>
        </w:rPr>
        <w:t xml:space="preserve">ustawy z dnia 14 czerwca 1960 roku Kodeks postępowania administracyjnego (Dz. U. z 2024 r. poz. </w:t>
      </w:r>
      <w:r w:rsidR="00660BF9">
        <w:rPr>
          <w:rFonts w:ascii="Cambria" w:hAnsi="Cambria"/>
        </w:rPr>
        <w:t>572</w:t>
      </w:r>
      <w:r w:rsidR="00F83D30" w:rsidRPr="00660BF9">
        <w:rPr>
          <w:rFonts w:ascii="Cambria" w:hAnsi="Cambria"/>
        </w:rPr>
        <w:t xml:space="preserve">) </w:t>
      </w:r>
      <w:r w:rsidR="00660BF9" w:rsidRPr="00660BF9">
        <w:rPr>
          <w:rFonts w:ascii="Cambria" w:hAnsi="Cambria"/>
        </w:rPr>
        <w:t>przywoływanej dalej jako k.p.a.</w:t>
      </w:r>
    </w:p>
    <w:p w14:paraId="7D8E4441" w14:textId="2176E829" w:rsidR="007F4702" w:rsidRPr="00D279F8" w:rsidRDefault="007F4702" w:rsidP="007F4702">
      <w:pPr>
        <w:spacing w:after="120"/>
        <w:jc w:val="center"/>
        <w:rPr>
          <w:rFonts w:ascii="Cambria" w:hAnsi="Cambria" w:cs="Segoe UI"/>
          <w:b/>
          <w:bCs/>
          <w:sz w:val="24"/>
          <w:szCs w:val="24"/>
        </w:rPr>
      </w:pPr>
      <w:r w:rsidRPr="00D279F8">
        <w:rPr>
          <w:rFonts w:ascii="Cambria" w:hAnsi="Cambria" w:cs="Segoe UI"/>
          <w:b/>
          <w:bCs/>
          <w:sz w:val="24"/>
          <w:szCs w:val="24"/>
        </w:rPr>
        <w:t>zawiadamiam</w:t>
      </w:r>
      <w:r w:rsidR="00F83D30" w:rsidRPr="00D279F8">
        <w:rPr>
          <w:rFonts w:ascii="Cambria" w:hAnsi="Cambria" w:cs="Segoe UI"/>
          <w:b/>
          <w:bCs/>
          <w:sz w:val="24"/>
          <w:szCs w:val="24"/>
        </w:rPr>
        <w:t xml:space="preserve">, </w:t>
      </w:r>
    </w:p>
    <w:p w14:paraId="1B3BAD2D" w14:textId="457F3164" w:rsidR="003B22AD" w:rsidRPr="00660BF9" w:rsidRDefault="00F83D30" w:rsidP="00D279F8">
      <w:pPr>
        <w:spacing w:after="120"/>
        <w:ind w:firstLine="851"/>
        <w:jc w:val="both"/>
        <w:rPr>
          <w:rFonts w:ascii="Cambria" w:hAnsi="Cambria"/>
        </w:rPr>
      </w:pPr>
      <w:r w:rsidRPr="00660BF9">
        <w:rPr>
          <w:rFonts w:ascii="Cambria" w:hAnsi="Cambria" w:cs="Segoe UI"/>
        </w:rPr>
        <w:t xml:space="preserve">że </w:t>
      </w:r>
      <w:r w:rsidR="00F82D2D" w:rsidRPr="00660BF9">
        <w:rPr>
          <w:rFonts w:ascii="Cambria" w:hAnsi="Cambria" w:cs="Segoe UI"/>
        </w:rPr>
        <w:t>zostało wszczęte</w:t>
      </w:r>
      <w:r w:rsidRPr="00660BF9">
        <w:rPr>
          <w:rFonts w:ascii="Cambria" w:hAnsi="Cambria" w:cs="Segoe UI"/>
        </w:rPr>
        <w:t xml:space="preserve"> </w:t>
      </w:r>
      <w:r w:rsidR="003B22AD" w:rsidRPr="00660BF9">
        <w:rPr>
          <w:rFonts w:ascii="Cambria" w:hAnsi="Cambria"/>
        </w:rPr>
        <w:t xml:space="preserve">postępowanie administracyjne w sprawie ustalenia </w:t>
      </w:r>
      <w:r w:rsidR="007527BC" w:rsidRPr="00660BF9">
        <w:rPr>
          <w:rFonts w:ascii="Cambria" w:hAnsi="Cambria"/>
        </w:rPr>
        <w:t xml:space="preserve">wysokości </w:t>
      </w:r>
      <w:r w:rsidR="003B22AD" w:rsidRPr="00660BF9">
        <w:rPr>
          <w:rFonts w:ascii="Cambria" w:hAnsi="Cambria"/>
        </w:rPr>
        <w:t xml:space="preserve">odszkodowania na rzecz współwłaścicieli nieruchomości </w:t>
      </w:r>
      <w:r w:rsidR="005F0B19" w:rsidRPr="00660BF9">
        <w:rPr>
          <w:rFonts w:ascii="Cambria" w:hAnsi="Cambria"/>
        </w:rPr>
        <w:t xml:space="preserve">położonej w Wałbrzychu oznaczonej geodezyjnie jako dz. nr 125/2 obr. Biały Kamień nr 14 o pow. 0,0405 ha - </w:t>
      </w:r>
      <w:r w:rsidR="003B22AD" w:rsidRPr="00660BF9">
        <w:rPr>
          <w:rFonts w:ascii="Cambria" w:hAnsi="Cambria"/>
        </w:rPr>
        <w:t xml:space="preserve">z tytułu nabycia z mocy prawa przez gminę Wałbrzych prawa własności nieruchomości </w:t>
      </w:r>
      <w:r w:rsidR="005F0B19" w:rsidRPr="00660BF9">
        <w:rPr>
          <w:rFonts w:ascii="Cambria" w:hAnsi="Cambria"/>
        </w:rPr>
        <w:t xml:space="preserve">na podstawie decyzji Prezydenta Wałbrzycha nr 1112/2013 z dnia 11 października 2013 r. o zezwoleniu na realizację inwestycji drogowej pod nazwą </w:t>
      </w:r>
      <w:r w:rsidR="005F0B19" w:rsidRPr="00660BF9">
        <w:rPr>
          <w:rFonts w:ascii="Cambria" w:hAnsi="Cambria"/>
          <w:i/>
          <w:iCs/>
        </w:rPr>
        <w:t>„Budowa drogi ulicy Kątowej w Wałbrzychu na odcinku od skrzyżowania Dubois do ul. Przyjaciół Żołnierza ok. 310”</w:t>
      </w:r>
      <w:r w:rsidR="005F0B19" w:rsidRPr="00660BF9">
        <w:rPr>
          <w:rFonts w:ascii="Cambria" w:hAnsi="Cambria"/>
        </w:rPr>
        <w:t xml:space="preserve"> </w:t>
      </w:r>
      <w:r w:rsidR="003B22AD" w:rsidRPr="00660BF9">
        <w:rPr>
          <w:rFonts w:ascii="Cambria" w:hAnsi="Cambria"/>
        </w:rPr>
        <w:t>oraz na rzecz wierzycieli z tytułu wygaśnięcia ograniczonego prawa rzeczowego</w:t>
      </w:r>
      <w:r w:rsidR="00D279F8">
        <w:rPr>
          <w:rFonts w:ascii="Cambria" w:hAnsi="Cambria"/>
        </w:rPr>
        <w:t>.</w:t>
      </w:r>
    </w:p>
    <w:p w14:paraId="10645045" w14:textId="6EB209F0" w:rsidR="00F12B3C" w:rsidRPr="00660BF9" w:rsidRDefault="003F7E05" w:rsidP="00D279F8">
      <w:pPr>
        <w:pStyle w:val="NormalnyWeb"/>
        <w:tabs>
          <w:tab w:val="left" w:pos="357"/>
        </w:tabs>
        <w:spacing w:before="0" w:beforeAutospacing="0" w:after="120" w:afterAutospacing="0" w:line="259" w:lineRule="auto"/>
        <w:ind w:firstLine="851"/>
        <w:jc w:val="both"/>
        <w:rPr>
          <w:rFonts w:ascii="Cambria" w:hAnsi="Cambria"/>
        </w:rPr>
      </w:pPr>
      <w:r w:rsidRPr="00660BF9">
        <w:rPr>
          <w:rFonts w:ascii="Cambria" w:hAnsi="Cambria" w:cs="Segoe UI"/>
          <w:sz w:val="22"/>
        </w:rPr>
        <w:t>Należy wskazać, że n</w:t>
      </w:r>
      <w:r w:rsidR="007527BC" w:rsidRPr="00660BF9">
        <w:rPr>
          <w:rFonts w:ascii="Cambria" w:hAnsi="Cambria" w:cs="Segoe UI"/>
          <w:sz w:val="22"/>
        </w:rPr>
        <w:t xml:space="preserve">a obecnym etapie postępowania organ </w:t>
      </w:r>
      <w:r w:rsidRPr="00660BF9">
        <w:rPr>
          <w:rFonts w:ascii="Cambria" w:hAnsi="Cambria" w:cs="Segoe UI"/>
          <w:sz w:val="22"/>
        </w:rPr>
        <w:t xml:space="preserve">pomimo podjętych czynności nie zdołał ustalić adresu zamieszkania </w:t>
      </w:r>
      <w:r w:rsidR="00F12B3C" w:rsidRPr="00660BF9">
        <w:rPr>
          <w:rFonts w:ascii="Cambria" w:hAnsi="Cambria" w:cs="Segoe UI"/>
          <w:sz w:val="22"/>
        </w:rPr>
        <w:t>p. Monik</w:t>
      </w:r>
      <w:r w:rsidRPr="00660BF9">
        <w:rPr>
          <w:rFonts w:ascii="Cambria" w:hAnsi="Cambria" w:cs="Segoe UI"/>
          <w:sz w:val="22"/>
        </w:rPr>
        <w:t>i</w:t>
      </w:r>
      <w:r w:rsidR="00F12B3C" w:rsidRPr="00660BF9">
        <w:rPr>
          <w:rFonts w:ascii="Cambria" w:hAnsi="Cambria" w:cs="Segoe UI"/>
          <w:sz w:val="22"/>
        </w:rPr>
        <w:t xml:space="preserve"> Korbut ostatnio zamieszkał</w:t>
      </w:r>
      <w:r w:rsidRPr="00660BF9">
        <w:rPr>
          <w:rFonts w:ascii="Cambria" w:hAnsi="Cambria" w:cs="Segoe UI"/>
          <w:sz w:val="22"/>
        </w:rPr>
        <w:t>ej</w:t>
      </w:r>
      <w:r w:rsidR="00F12B3C" w:rsidRPr="00660BF9">
        <w:rPr>
          <w:rFonts w:ascii="Cambria" w:hAnsi="Cambria" w:cs="Segoe UI"/>
          <w:sz w:val="22"/>
        </w:rPr>
        <w:t xml:space="preserve"> w Wałbrzychu przy </w:t>
      </w:r>
      <w:r w:rsidR="00D279F8">
        <w:rPr>
          <w:rFonts w:ascii="Cambria" w:hAnsi="Cambria" w:cs="Segoe UI"/>
          <w:sz w:val="22"/>
        </w:rPr>
        <w:br/>
      </w:r>
      <w:r w:rsidR="00F12B3C" w:rsidRPr="00660BF9">
        <w:rPr>
          <w:rFonts w:ascii="Cambria" w:hAnsi="Cambria" w:cs="Segoe UI"/>
          <w:sz w:val="22"/>
        </w:rPr>
        <w:t xml:space="preserve">ul. Kątowej 2/47, która </w:t>
      </w:r>
      <w:r w:rsidR="007527BC" w:rsidRPr="00660BF9">
        <w:rPr>
          <w:rFonts w:ascii="Cambria" w:hAnsi="Cambria" w:cs="Segoe UI"/>
          <w:sz w:val="22"/>
        </w:rPr>
        <w:t>zgodnie z zapisem w ewidencji gruntów i budynków</w:t>
      </w:r>
      <w:r w:rsidR="00C03137" w:rsidRPr="00660BF9">
        <w:rPr>
          <w:rFonts w:ascii="Cambria" w:hAnsi="Cambria" w:cs="Segoe UI"/>
          <w:sz w:val="22"/>
        </w:rPr>
        <w:t>,</w:t>
      </w:r>
      <w:r w:rsidR="007527BC" w:rsidRPr="00660BF9">
        <w:rPr>
          <w:rFonts w:ascii="Cambria" w:hAnsi="Cambria" w:cs="Segoe UI"/>
          <w:sz w:val="22"/>
        </w:rPr>
        <w:t xml:space="preserve"> </w:t>
      </w:r>
      <w:r w:rsidR="00935387" w:rsidRPr="00660BF9">
        <w:rPr>
          <w:rFonts w:ascii="Cambria" w:hAnsi="Cambria" w:cs="Segoe UI"/>
          <w:sz w:val="22"/>
        </w:rPr>
        <w:t xml:space="preserve">na </w:t>
      </w:r>
      <w:r w:rsidR="00D279F8" w:rsidRPr="00660BF9">
        <w:rPr>
          <w:rFonts w:ascii="Cambria" w:hAnsi="Cambria" w:cs="Segoe UI"/>
          <w:sz w:val="22"/>
        </w:rPr>
        <w:t>dzień,</w:t>
      </w:r>
      <w:r w:rsidR="00935387" w:rsidRPr="00660BF9">
        <w:rPr>
          <w:rFonts w:ascii="Cambria" w:hAnsi="Cambria" w:cs="Segoe UI"/>
          <w:sz w:val="22"/>
        </w:rPr>
        <w:t xml:space="preserve"> w którym ww. decyzja </w:t>
      </w:r>
      <w:r w:rsidR="00C03137" w:rsidRPr="00660BF9">
        <w:rPr>
          <w:rFonts w:ascii="Cambria" w:hAnsi="Cambria" w:cs="Segoe UI"/>
          <w:sz w:val="22"/>
        </w:rPr>
        <w:t xml:space="preserve">stała się ostateczna tj. w dniu 28 listopada 2013 r. </w:t>
      </w:r>
      <w:r w:rsidR="00F12B3C" w:rsidRPr="00660BF9">
        <w:rPr>
          <w:rFonts w:ascii="Cambria" w:hAnsi="Cambria" w:cs="Segoe UI"/>
          <w:sz w:val="22"/>
        </w:rPr>
        <w:t xml:space="preserve">była </w:t>
      </w:r>
      <w:r w:rsidR="007527BC" w:rsidRPr="00660BF9">
        <w:rPr>
          <w:rFonts w:ascii="Cambria" w:hAnsi="Cambria" w:cs="Segoe UI"/>
          <w:sz w:val="22"/>
        </w:rPr>
        <w:t>współ</w:t>
      </w:r>
      <w:r w:rsidR="00793065">
        <w:rPr>
          <w:rFonts w:ascii="Cambria" w:hAnsi="Cambria" w:cs="Segoe UI"/>
          <w:sz w:val="22"/>
        </w:rPr>
        <w:t>właścicielem</w:t>
      </w:r>
      <w:r w:rsidR="007748C2" w:rsidRPr="00660BF9">
        <w:rPr>
          <w:rFonts w:ascii="Cambria" w:hAnsi="Cambria" w:cs="Segoe UI"/>
          <w:sz w:val="22"/>
        </w:rPr>
        <w:t xml:space="preserve"> </w:t>
      </w:r>
      <w:r w:rsidR="007527BC" w:rsidRPr="00660BF9">
        <w:rPr>
          <w:rFonts w:ascii="Cambria" w:hAnsi="Cambria" w:cs="Segoe UI"/>
          <w:sz w:val="22"/>
        </w:rPr>
        <w:t>wyżej opisanej nieruchomości</w:t>
      </w:r>
      <w:r w:rsidR="007748C2" w:rsidRPr="00660BF9">
        <w:rPr>
          <w:rFonts w:ascii="Cambria" w:hAnsi="Cambria" w:cs="Segoe UI"/>
          <w:sz w:val="22"/>
        </w:rPr>
        <w:t xml:space="preserve"> gruntowej</w:t>
      </w:r>
      <w:r w:rsidRPr="00660BF9">
        <w:rPr>
          <w:rFonts w:ascii="Cambria" w:hAnsi="Cambria" w:cs="Segoe UI"/>
          <w:sz w:val="22"/>
        </w:rPr>
        <w:t>.</w:t>
      </w:r>
      <w:r w:rsidR="00F12B3C" w:rsidRPr="00660BF9">
        <w:rPr>
          <w:rFonts w:ascii="Cambria" w:hAnsi="Cambria"/>
        </w:rPr>
        <w:t xml:space="preserve"> </w:t>
      </w:r>
    </w:p>
    <w:p w14:paraId="49BDCB8C" w14:textId="1B4595AC" w:rsidR="007A6360" w:rsidRPr="00660BF9" w:rsidRDefault="007A6360" w:rsidP="00D279F8">
      <w:pPr>
        <w:pStyle w:val="NormalnyWeb"/>
        <w:tabs>
          <w:tab w:val="left" w:pos="357"/>
        </w:tabs>
        <w:spacing w:before="0" w:beforeAutospacing="0" w:after="120" w:afterAutospacing="0" w:line="259" w:lineRule="auto"/>
        <w:ind w:firstLine="851"/>
        <w:jc w:val="both"/>
        <w:rPr>
          <w:rFonts w:ascii="Cambria" w:hAnsi="Cambria" w:cs="Segoe UI"/>
          <w:sz w:val="22"/>
        </w:rPr>
      </w:pPr>
      <w:r w:rsidRPr="00660BF9">
        <w:rPr>
          <w:rFonts w:ascii="Cambria" w:hAnsi="Cambria" w:cs="Segoe UI"/>
          <w:sz w:val="22"/>
        </w:rPr>
        <w:t xml:space="preserve">Odszkodowanie za opisaną wyżej nieruchomość zostanie ustalone i wypłacone według zasad i trybu obowiązującego przy wywłaszczaniu nieruchomości działu III rozdziału 5 </w:t>
      </w:r>
      <w:r w:rsidR="00793065">
        <w:rPr>
          <w:rFonts w:ascii="Cambria" w:hAnsi="Cambria" w:cs="Segoe UI"/>
          <w:sz w:val="22"/>
        </w:rPr>
        <w:br/>
        <w:t>w</w:t>
      </w:r>
      <w:r w:rsidRPr="00660BF9">
        <w:rPr>
          <w:rFonts w:ascii="Cambria" w:hAnsi="Cambria" w:cs="Segoe UI"/>
          <w:sz w:val="22"/>
        </w:rPr>
        <w:t xml:space="preserve"> brzmieniu „Odszkodowania za wywłaszczone nieruchomości” u.g.n. oraz art. 18 ustawy z dnia 10 kwietnia 2003 r. o szczególnych zasadach przygotowania i realizacji inwestycji w zakresie dróg publicznych.</w:t>
      </w:r>
    </w:p>
    <w:p w14:paraId="41FD01C4" w14:textId="0D325A65" w:rsidR="007A6360" w:rsidRPr="00660BF9" w:rsidRDefault="007A6360" w:rsidP="00D279F8">
      <w:pPr>
        <w:pStyle w:val="NormalnyWeb"/>
        <w:tabs>
          <w:tab w:val="left" w:pos="357"/>
        </w:tabs>
        <w:spacing w:before="0" w:beforeAutospacing="0" w:after="120" w:afterAutospacing="0" w:line="259" w:lineRule="auto"/>
        <w:ind w:firstLine="851"/>
        <w:jc w:val="both"/>
        <w:rPr>
          <w:rFonts w:ascii="Cambria" w:hAnsi="Cambria" w:cs="Segoe UI"/>
          <w:sz w:val="22"/>
        </w:rPr>
      </w:pPr>
      <w:r w:rsidRPr="00660BF9">
        <w:rPr>
          <w:rFonts w:ascii="Cambria" w:hAnsi="Cambria" w:cs="Segoe UI"/>
          <w:sz w:val="22"/>
        </w:rPr>
        <w:t>Zgodnie z art. 130 ust. 2 u.g.n. ustalenie wysokości odszkodowania nastąpi po uzyskaniu opinii rzeczoznawcy majątkowego określającego wartość nieruchomości.</w:t>
      </w:r>
    </w:p>
    <w:p w14:paraId="42DAE338" w14:textId="3FB60360" w:rsidR="007A6360" w:rsidRPr="00660BF9" w:rsidRDefault="007A6360" w:rsidP="00D279F8">
      <w:pPr>
        <w:pStyle w:val="NormalnyWeb"/>
        <w:tabs>
          <w:tab w:val="left" w:pos="357"/>
        </w:tabs>
        <w:spacing w:before="0" w:beforeAutospacing="0" w:after="120" w:afterAutospacing="0" w:line="259" w:lineRule="auto"/>
        <w:ind w:firstLine="851"/>
        <w:jc w:val="both"/>
        <w:rPr>
          <w:rFonts w:ascii="Cambria" w:hAnsi="Cambria" w:cs="Segoe UI"/>
          <w:sz w:val="22"/>
        </w:rPr>
      </w:pPr>
      <w:r w:rsidRPr="00660BF9">
        <w:rPr>
          <w:rFonts w:ascii="Cambria" w:hAnsi="Cambria" w:cs="Segoe UI"/>
          <w:sz w:val="22"/>
        </w:rPr>
        <w:t>Przed wydaniem przez Starostę Wałbrzyskiego decyzji o ustaleniu odszkodowania organ powiadomi o możliwości zapoznania się z zebranym materiałem dowodowym</w:t>
      </w:r>
      <w:r w:rsidR="00BF7FAC" w:rsidRPr="00660BF9">
        <w:rPr>
          <w:rFonts w:ascii="Cambria" w:hAnsi="Cambria" w:cs="Segoe UI"/>
          <w:sz w:val="22"/>
        </w:rPr>
        <w:t>.</w:t>
      </w:r>
    </w:p>
    <w:p w14:paraId="36F8421E" w14:textId="77777777" w:rsidR="003F7E05" w:rsidRPr="00660BF9" w:rsidRDefault="00BF7FAC" w:rsidP="00D279F8">
      <w:pPr>
        <w:pStyle w:val="NormalnyWeb"/>
        <w:tabs>
          <w:tab w:val="left" w:pos="357"/>
        </w:tabs>
        <w:spacing w:before="0" w:beforeAutospacing="0" w:after="120" w:afterAutospacing="0" w:line="259" w:lineRule="auto"/>
        <w:ind w:firstLine="851"/>
        <w:jc w:val="both"/>
        <w:rPr>
          <w:rFonts w:ascii="Cambria" w:hAnsi="Cambria" w:cs="Segoe UI"/>
          <w:sz w:val="22"/>
        </w:rPr>
      </w:pPr>
      <w:r w:rsidRPr="00660BF9">
        <w:rPr>
          <w:rFonts w:ascii="Cambria" w:hAnsi="Cambria" w:cs="Segoe UI"/>
          <w:sz w:val="22"/>
        </w:rPr>
        <w:t xml:space="preserve">Wobec powyższego zgodnie z art. 10 § 1 k.p.a. </w:t>
      </w:r>
      <w:r w:rsidR="003F7E05" w:rsidRPr="00660BF9">
        <w:rPr>
          <w:rFonts w:ascii="Cambria" w:hAnsi="Cambria" w:cs="Segoe UI"/>
          <w:sz w:val="22"/>
        </w:rPr>
        <w:t>d</w:t>
      </w:r>
      <w:r w:rsidRPr="00660BF9">
        <w:rPr>
          <w:rFonts w:ascii="Cambria" w:hAnsi="Cambria" w:cs="Segoe UI"/>
          <w:sz w:val="22"/>
        </w:rPr>
        <w:t xml:space="preserve">o czasu wydania decyzji </w:t>
      </w:r>
      <w:r w:rsidR="003F7E05" w:rsidRPr="00660BF9">
        <w:rPr>
          <w:rFonts w:ascii="Cambria" w:hAnsi="Cambria" w:cs="Segoe UI"/>
          <w:sz w:val="22"/>
        </w:rPr>
        <w:t xml:space="preserve">ustalającej odszkodowanie </w:t>
      </w:r>
      <w:r w:rsidRPr="00660BF9">
        <w:rPr>
          <w:rFonts w:ascii="Cambria" w:hAnsi="Cambria" w:cs="Segoe UI"/>
          <w:sz w:val="22"/>
        </w:rPr>
        <w:t xml:space="preserve">strony postępowania </w:t>
      </w:r>
      <w:r w:rsidR="003F7E05" w:rsidRPr="00660BF9">
        <w:rPr>
          <w:rFonts w:ascii="Cambria" w:hAnsi="Cambria" w:cs="Segoe UI"/>
          <w:sz w:val="22"/>
        </w:rPr>
        <w:t xml:space="preserve">uprawnione są </w:t>
      </w:r>
      <w:r w:rsidRPr="00660BF9">
        <w:rPr>
          <w:rFonts w:ascii="Cambria" w:hAnsi="Cambria" w:cs="Segoe UI"/>
          <w:sz w:val="22"/>
        </w:rPr>
        <w:t xml:space="preserve">do </w:t>
      </w:r>
      <w:r w:rsidR="003F7E05" w:rsidRPr="00660BF9">
        <w:rPr>
          <w:rFonts w:ascii="Cambria" w:hAnsi="Cambria" w:cs="Segoe UI"/>
          <w:sz w:val="22"/>
        </w:rPr>
        <w:t>wypowiedzenia się co do zebranych materiałów i dowodów oraz zgłoszonych żądań.</w:t>
      </w:r>
    </w:p>
    <w:p w14:paraId="236D55A3" w14:textId="2162E570" w:rsidR="00BF7FAC" w:rsidRPr="00660BF9" w:rsidRDefault="003F7E05" w:rsidP="00D279F8">
      <w:pPr>
        <w:pStyle w:val="NormalnyWeb"/>
        <w:tabs>
          <w:tab w:val="left" w:pos="357"/>
        </w:tabs>
        <w:spacing w:before="0" w:beforeAutospacing="0" w:after="120" w:afterAutospacing="0" w:line="259" w:lineRule="auto"/>
        <w:ind w:firstLine="851"/>
        <w:jc w:val="both"/>
        <w:rPr>
          <w:rFonts w:ascii="Cambria" w:hAnsi="Cambria" w:cs="Segoe UI"/>
          <w:sz w:val="22"/>
        </w:rPr>
      </w:pPr>
      <w:r w:rsidRPr="00660BF9">
        <w:rPr>
          <w:rFonts w:ascii="Cambria" w:hAnsi="Cambria" w:cs="Segoe UI"/>
          <w:sz w:val="22"/>
        </w:rPr>
        <w:t>Zgodnie z art. 73 § 1 k.p.a. strony postępowania mają prawo wglądu w akta sprawy sporządzania z nich notatek kopii lub odpisów - w siedzibie</w:t>
      </w:r>
      <w:r w:rsidR="00BF7FAC" w:rsidRPr="00660BF9">
        <w:rPr>
          <w:rFonts w:ascii="Cambria" w:hAnsi="Cambria" w:cs="Segoe UI"/>
          <w:szCs w:val="20"/>
        </w:rPr>
        <w:t xml:space="preserve"> Starostwa Powiatowego </w:t>
      </w:r>
      <w:r w:rsidR="00793065">
        <w:rPr>
          <w:rFonts w:ascii="Cambria" w:hAnsi="Cambria" w:cs="Segoe UI"/>
          <w:szCs w:val="20"/>
        </w:rPr>
        <w:br/>
      </w:r>
      <w:r w:rsidR="00BF7FAC" w:rsidRPr="00660BF9">
        <w:rPr>
          <w:rFonts w:ascii="Cambria" w:hAnsi="Cambria" w:cs="Segoe UI"/>
          <w:szCs w:val="20"/>
        </w:rPr>
        <w:t xml:space="preserve">w Wałbrzychu przy al. Wyzwolenia 22, </w:t>
      </w:r>
      <w:r w:rsidRPr="00660BF9">
        <w:rPr>
          <w:rFonts w:ascii="Cambria" w:hAnsi="Cambria" w:cs="Segoe UI"/>
          <w:szCs w:val="20"/>
        </w:rPr>
        <w:t xml:space="preserve">w Wydziale Administracji Architektoniczno-Budowlanej i Gospodarki Nieruchomościami </w:t>
      </w:r>
      <w:r w:rsidR="00BF7FAC" w:rsidRPr="00660BF9">
        <w:rPr>
          <w:rFonts w:ascii="Cambria" w:hAnsi="Cambria" w:cs="Segoe UI"/>
          <w:szCs w:val="20"/>
        </w:rPr>
        <w:t>III piętro pok. 340 w godzinach pracy urzędu.</w:t>
      </w:r>
      <w:r w:rsidRPr="00660BF9">
        <w:rPr>
          <w:rFonts w:ascii="Cambria" w:hAnsi="Cambria" w:cs="Segoe UI"/>
          <w:szCs w:val="20"/>
        </w:rPr>
        <w:t xml:space="preserve"> Prawo to przysługuje również po zakończeniu postępowania.</w:t>
      </w:r>
    </w:p>
    <w:p w14:paraId="0FA55BE3" w14:textId="4D0A30FD" w:rsidR="00F82D2D" w:rsidRPr="00D279F8" w:rsidRDefault="00F82D2D" w:rsidP="00D279F8">
      <w:pPr>
        <w:spacing w:after="120"/>
        <w:ind w:firstLine="851"/>
        <w:jc w:val="both"/>
        <w:rPr>
          <w:rFonts w:ascii="Cambria" w:hAnsi="Cambria" w:cs="Open Sans"/>
          <w:b/>
          <w:bCs/>
          <w:color w:val="333333"/>
          <w:shd w:val="clear" w:color="auto" w:fill="FFFFFF"/>
        </w:rPr>
      </w:pPr>
      <w:r w:rsidRPr="00660BF9">
        <w:rPr>
          <w:rFonts w:ascii="Cambria" w:eastAsia="Times New Roman" w:hAnsi="Cambria" w:cs="Segoe UI"/>
          <w:szCs w:val="20"/>
          <w:lang w:eastAsia="pl-PL"/>
        </w:rPr>
        <w:t xml:space="preserve">Równocześnie zgodnie z art. 49 § 2 k.p.a. </w:t>
      </w:r>
      <w:r w:rsidRPr="00D279F8">
        <w:rPr>
          <w:rFonts w:ascii="Cambria" w:eastAsia="Times New Roman" w:hAnsi="Cambria" w:cs="Segoe UI"/>
          <w:b/>
          <w:bCs/>
          <w:szCs w:val="20"/>
          <w:lang w:eastAsia="pl-PL"/>
        </w:rPr>
        <w:t>wskazuję 29 kwietnia 2024 r.</w:t>
      </w:r>
      <w:r w:rsidRPr="00660BF9">
        <w:rPr>
          <w:rFonts w:ascii="Cambria" w:eastAsia="Times New Roman" w:hAnsi="Cambria" w:cs="Segoe UI"/>
          <w:szCs w:val="20"/>
          <w:lang w:eastAsia="pl-PL"/>
        </w:rPr>
        <w:t xml:space="preserve"> jako </w:t>
      </w:r>
      <w:r w:rsidR="00D279F8" w:rsidRPr="00660BF9">
        <w:rPr>
          <w:rFonts w:ascii="Cambria" w:eastAsia="Times New Roman" w:hAnsi="Cambria" w:cs="Segoe UI"/>
          <w:szCs w:val="20"/>
          <w:lang w:eastAsia="pl-PL"/>
        </w:rPr>
        <w:t>dzień,</w:t>
      </w:r>
      <w:r w:rsidRPr="00660BF9">
        <w:rPr>
          <w:rFonts w:ascii="Cambria" w:eastAsia="Times New Roman" w:hAnsi="Cambria" w:cs="Segoe UI"/>
          <w:szCs w:val="20"/>
          <w:lang w:eastAsia="pl-PL"/>
        </w:rPr>
        <w:t xml:space="preserve"> </w:t>
      </w:r>
      <w:r w:rsidR="00D279F8">
        <w:rPr>
          <w:rFonts w:ascii="Cambria" w:eastAsia="Times New Roman" w:hAnsi="Cambria" w:cs="Segoe UI"/>
          <w:szCs w:val="20"/>
          <w:lang w:eastAsia="pl-PL"/>
        </w:rPr>
        <w:br/>
      </w:r>
      <w:r w:rsidRPr="00660BF9">
        <w:rPr>
          <w:rFonts w:ascii="Cambria" w:eastAsia="Times New Roman" w:hAnsi="Cambria" w:cs="Segoe UI"/>
          <w:szCs w:val="20"/>
          <w:lang w:eastAsia="pl-PL"/>
        </w:rPr>
        <w:t xml:space="preserve">w którym niniejsze obwieszczenie powinno się ukazać na tablicy ogłoszeń i </w:t>
      </w:r>
      <w:r w:rsidRPr="00660BF9">
        <w:rPr>
          <w:rFonts w:ascii="Cambria" w:hAnsi="Cambria" w:cs="Open Sans"/>
          <w:color w:val="333333"/>
          <w:shd w:val="clear" w:color="auto" w:fill="FFFFFF"/>
        </w:rPr>
        <w:t xml:space="preserve">Biuletynie Informacji </w:t>
      </w:r>
      <w:r w:rsidRPr="00660BF9">
        <w:rPr>
          <w:rFonts w:ascii="Cambria" w:hAnsi="Cambria" w:cs="Open Sans"/>
          <w:color w:val="333333"/>
          <w:shd w:val="clear" w:color="auto" w:fill="FFFFFF"/>
        </w:rPr>
        <w:lastRenderedPageBreak/>
        <w:t>Publicznej Starostwa Powiatowe</w:t>
      </w:r>
      <w:r w:rsidR="00793065">
        <w:rPr>
          <w:rFonts w:ascii="Cambria" w:hAnsi="Cambria" w:cs="Open Sans"/>
          <w:color w:val="333333"/>
          <w:shd w:val="clear" w:color="auto" w:fill="FFFFFF"/>
        </w:rPr>
        <w:t>go</w:t>
      </w:r>
      <w:r w:rsidRPr="00660BF9">
        <w:rPr>
          <w:rFonts w:ascii="Cambria" w:hAnsi="Cambria" w:cs="Open Sans"/>
          <w:color w:val="333333"/>
          <w:shd w:val="clear" w:color="auto" w:fill="FFFFFF"/>
        </w:rPr>
        <w:t xml:space="preserve"> w Wałbrzychu. Upływ 14 </w:t>
      </w:r>
      <w:r w:rsidR="00D279F8" w:rsidRPr="00660BF9">
        <w:rPr>
          <w:rFonts w:ascii="Cambria" w:hAnsi="Cambria" w:cs="Open Sans"/>
          <w:color w:val="333333"/>
          <w:shd w:val="clear" w:color="auto" w:fill="FFFFFF"/>
        </w:rPr>
        <w:t>dni,</w:t>
      </w:r>
      <w:r w:rsidRPr="00660BF9">
        <w:rPr>
          <w:rFonts w:ascii="Cambria" w:hAnsi="Cambria" w:cs="Open Sans"/>
          <w:color w:val="333333"/>
          <w:shd w:val="clear" w:color="auto" w:fill="FFFFFF"/>
        </w:rPr>
        <w:t xml:space="preserve"> w ciągu których obwieszczenie będzie dostępne publicznie </w:t>
      </w:r>
      <w:r w:rsidR="00D279F8" w:rsidRPr="00660BF9">
        <w:rPr>
          <w:rFonts w:ascii="Cambria" w:hAnsi="Cambria" w:cs="Open Sans"/>
          <w:color w:val="333333"/>
          <w:shd w:val="clear" w:color="auto" w:fill="FFFFFF"/>
        </w:rPr>
        <w:t>spowoduje,</w:t>
      </w:r>
      <w:r w:rsidRPr="00660BF9">
        <w:rPr>
          <w:rFonts w:ascii="Cambria" w:hAnsi="Cambria" w:cs="Open Sans"/>
          <w:color w:val="333333"/>
          <w:shd w:val="clear" w:color="auto" w:fill="FFFFFF"/>
        </w:rPr>
        <w:t xml:space="preserve"> że czynność doręczenia zawiadomienia </w:t>
      </w:r>
      <w:r w:rsidR="00D279F8" w:rsidRPr="00660BF9">
        <w:rPr>
          <w:rFonts w:ascii="Cambria" w:hAnsi="Cambria" w:cs="Open Sans"/>
          <w:color w:val="333333"/>
          <w:shd w:val="clear" w:color="auto" w:fill="FFFFFF"/>
        </w:rPr>
        <w:t xml:space="preserve">Starosty Wałbrzyskiego </w:t>
      </w:r>
      <w:r w:rsidRPr="00660BF9">
        <w:rPr>
          <w:rFonts w:ascii="Cambria" w:hAnsi="Cambria" w:cs="Open Sans"/>
          <w:color w:val="333333"/>
          <w:shd w:val="clear" w:color="auto" w:fill="FFFFFF"/>
        </w:rPr>
        <w:t xml:space="preserve">o toczącym się postępowaniu uważa się za dokonaną ze skutkiem prawnym </w:t>
      </w:r>
      <w:r w:rsidR="00D279F8">
        <w:rPr>
          <w:rFonts w:ascii="Cambria" w:hAnsi="Cambria" w:cs="Open Sans"/>
          <w:color w:val="333333"/>
          <w:shd w:val="clear" w:color="auto" w:fill="FFFFFF"/>
        </w:rPr>
        <w:br/>
      </w:r>
      <w:r w:rsidRPr="00D279F8">
        <w:rPr>
          <w:rFonts w:ascii="Cambria" w:hAnsi="Cambria" w:cs="Open Sans"/>
          <w:b/>
          <w:bCs/>
          <w:color w:val="333333"/>
          <w:shd w:val="clear" w:color="auto" w:fill="FFFFFF"/>
        </w:rPr>
        <w:t>z dniem 6 maja 2024 r.</w:t>
      </w:r>
    </w:p>
    <w:p w14:paraId="10C745D8" w14:textId="0D0CD0D3" w:rsidR="007F4702" w:rsidRPr="00793065" w:rsidRDefault="00793065" w:rsidP="00793065">
      <w:pPr>
        <w:spacing w:after="120"/>
        <w:jc w:val="center"/>
        <w:rPr>
          <w:rFonts w:ascii="Cambria" w:hAnsi="Cambria" w:cs="Open Sans"/>
          <w:b/>
          <w:bCs/>
          <w:color w:val="333333"/>
          <w:sz w:val="24"/>
          <w:szCs w:val="24"/>
          <w:shd w:val="clear" w:color="auto" w:fill="FFFFFF"/>
        </w:rPr>
      </w:pPr>
      <w:r w:rsidRPr="00793065">
        <w:rPr>
          <w:rFonts w:ascii="Cambria" w:hAnsi="Cambria" w:cs="Open Sans"/>
          <w:b/>
          <w:bCs/>
          <w:color w:val="333333"/>
          <w:sz w:val="24"/>
          <w:szCs w:val="24"/>
          <w:shd w:val="clear" w:color="auto" w:fill="FFFFFF"/>
        </w:rPr>
        <w:t>Pouczenie</w:t>
      </w:r>
    </w:p>
    <w:p w14:paraId="47CF2F4F" w14:textId="2F7917DA" w:rsidR="007F4702" w:rsidRPr="00793065" w:rsidRDefault="00FF3FCC" w:rsidP="00793065">
      <w:pPr>
        <w:spacing w:after="120"/>
        <w:ind w:firstLine="851"/>
        <w:jc w:val="both"/>
        <w:rPr>
          <w:rFonts w:ascii="Cambria" w:hAnsi="Cambria" w:cs="Open Sans"/>
          <w:shd w:val="clear" w:color="auto" w:fill="FFFFFF"/>
        </w:rPr>
      </w:pPr>
      <w:r w:rsidRPr="00660BF9">
        <w:rPr>
          <w:rFonts w:ascii="Cambria" w:hAnsi="Cambria" w:cs="Open Sans"/>
          <w:color w:val="333333"/>
          <w:shd w:val="clear" w:color="auto" w:fill="FFFFFF"/>
        </w:rPr>
        <w:t>W</w:t>
      </w:r>
      <w:r w:rsidR="007F4702" w:rsidRPr="00660BF9">
        <w:rPr>
          <w:rFonts w:ascii="Cambria" w:hAnsi="Cambria" w:cs="Open Sans"/>
          <w:color w:val="333333"/>
          <w:shd w:val="clear" w:color="auto" w:fill="FFFFFF"/>
        </w:rPr>
        <w:t xml:space="preserve"> oparciu o art. 49a </w:t>
      </w:r>
      <w:r w:rsidR="00D279F8" w:rsidRPr="00660BF9">
        <w:rPr>
          <w:rFonts w:ascii="Cambria" w:hAnsi="Cambria" w:cs="Open Sans"/>
          <w:color w:val="333333"/>
          <w:shd w:val="clear" w:color="auto" w:fill="FFFFFF"/>
        </w:rPr>
        <w:t>k.p.a.,</w:t>
      </w:r>
      <w:r w:rsidR="007F4702" w:rsidRPr="00660BF9">
        <w:rPr>
          <w:rFonts w:ascii="Cambria" w:hAnsi="Cambria" w:cs="Open Sans"/>
          <w:color w:val="333333"/>
          <w:shd w:val="clear" w:color="auto" w:fill="FFFFFF"/>
        </w:rPr>
        <w:t xml:space="preserve"> </w:t>
      </w:r>
      <w:r w:rsidR="00D279F8" w:rsidRPr="00660BF9">
        <w:rPr>
          <w:rFonts w:ascii="Cambria" w:hAnsi="Cambria" w:cs="Open Sans"/>
          <w:color w:val="333333"/>
          <w:shd w:val="clear" w:color="auto" w:fill="FFFFFF"/>
        </w:rPr>
        <w:t>jako</w:t>
      </w:r>
      <w:r w:rsidR="00F83D30" w:rsidRPr="00660BF9">
        <w:rPr>
          <w:rFonts w:ascii="Cambria" w:hAnsi="Cambria" w:cs="Open Sans"/>
          <w:color w:val="333333"/>
          <w:shd w:val="clear" w:color="auto" w:fill="FFFFFF"/>
        </w:rPr>
        <w:t xml:space="preserve"> że w przedmiotowym postępowaniu bierze udział ponad 20 stron, </w:t>
      </w:r>
      <w:r w:rsidR="007F4702" w:rsidRPr="00660BF9">
        <w:rPr>
          <w:rFonts w:ascii="Cambria" w:hAnsi="Cambria" w:cs="Open Sans"/>
          <w:color w:val="333333"/>
          <w:shd w:val="clear" w:color="auto" w:fill="FFFFFF"/>
        </w:rPr>
        <w:t xml:space="preserve">w dalszym postępowaniu o podejmowanych w toku trwającego postępowania czynnościach organ będzie powiadamiał strony w formie publicznego obwieszczenia poprzez udostępnianie komunikatów na tablicy ogłoszeń oraz w Biuletynie Informacji Publicznej </w:t>
      </w:r>
      <w:r w:rsidR="00793065" w:rsidRPr="00793065">
        <w:rPr>
          <w:rFonts w:ascii="Cambria" w:hAnsi="Cambria" w:cs="Open Sans"/>
          <w:shd w:val="clear" w:color="auto" w:fill="FFFFFF"/>
        </w:rPr>
        <w:t>(</w:t>
      </w:r>
      <w:hyperlink r:id="rId5" w:history="1">
        <w:r w:rsidR="00793065" w:rsidRPr="00793065">
          <w:rPr>
            <w:rStyle w:val="Hipercze"/>
            <w:rFonts w:ascii="Cambria" w:hAnsi="Cambria" w:cs="Open Sans"/>
            <w:color w:val="auto"/>
            <w:u w:val="none"/>
            <w:shd w:val="clear" w:color="auto" w:fill="FFFFFF"/>
          </w:rPr>
          <w:t>https://bip.powiatwalbrzyski.pl</w:t>
        </w:r>
      </w:hyperlink>
      <w:r w:rsidR="00793065" w:rsidRPr="00793065">
        <w:rPr>
          <w:rFonts w:ascii="Cambria" w:hAnsi="Cambria" w:cs="Open Sans"/>
          <w:shd w:val="clear" w:color="auto" w:fill="FFFFFF"/>
        </w:rPr>
        <w:t xml:space="preserve">) </w:t>
      </w:r>
      <w:r w:rsidR="007F4702" w:rsidRPr="00793065">
        <w:rPr>
          <w:rFonts w:ascii="Cambria" w:hAnsi="Cambria" w:cs="Open Sans"/>
          <w:shd w:val="clear" w:color="auto" w:fill="FFFFFF"/>
        </w:rPr>
        <w:t>Starostwa Powiatowe</w:t>
      </w:r>
      <w:r w:rsidR="00935387" w:rsidRPr="00793065">
        <w:rPr>
          <w:rFonts w:ascii="Cambria" w:hAnsi="Cambria" w:cs="Open Sans"/>
          <w:shd w:val="clear" w:color="auto" w:fill="FFFFFF"/>
        </w:rPr>
        <w:t>go</w:t>
      </w:r>
      <w:r w:rsidR="007F4702" w:rsidRPr="00793065">
        <w:rPr>
          <w:rFonts w:ascii="Cambria" w:hAnsi="Cambria" w:cs="Open Sans"/>
          <w:shd w:val="clear" w:color="auto" w:fill="FFFFFF"/>
        </w:rPr>
        <w:t xml:space="preserve"> w Wałbrzychu</w:t>
      </w:r>
      <w:r w:rsidR="00793065" w:rsidRPr="00793065">
        <w:rPr>
          <w:rFonts w:ascii="Cambria" w:hAnsi="Cambria" w:cs="Open Sans"/>
          <w:shd w:val="clear" w:color="auto" w:fill="FFFFFF"/>
        </w:rPr>
        <w:t>.</w:t>
      </w:r>
    </w:p>
    <w:p w14:paraId="0342C3FA" w14:textId="3AEDB093" w:rsidR="00FF3FCC" w:rsidRPr="00660BF9" w:rsidRDefault="00FF3FCC" w:rsidP="00793065">
      <w:pPr>
        <w:spacing w:after="120"/>
        <w:ind w:firstLine="851"/>
        <w:jc w:val="both"/>
        <w:rPr>
          <w:rFonts w:ascii="Cambria" w:hAnsi="Cambria" w:cs="Segoe UI"/>
          <w:szCs w:val="20"/>
          <w:shd w:val="clear" w:color="auto" w:fill="FFFFFF"/>
        </w:rPr>
      </w:pPr>
      <w:r w:rsidRPr="00660BF9">
        <w:rPr>
          <w:rFonts w:ascii="Cambria" w:hAnsi="Cambria" w:cs="Segoe UI"/>
          <w:szCs w:val="20"/>
          <w:shd w:val="clear" w:color="auto" w:fill="FFFFFF"/>
        </w:rPr>
        <w:t xml:space="preserve">Pouczam również, że w oparciu o art. 37 k.p.a. stronom przysługuje prawo wniesienia ponaglenia na bezczynność lub przewlekłość organu do Wojewody Dolnośląskiego, za pośrednictwem Starosty Wałbrzyskiego. </w:t>
      </w:r>
    </w:p>
    <w:p w14:paraId="622CC5AF" w14:textId="4B9BBF09" w:rsidR="00FF3FCC" w:rsidRPr="00D279F8" w:rsidRDefault="00FF3FCC" w:rsidP="00793065">
      <w:pPr>
        <w:pStyle w:val="Tekstpodstawowywcity"/>
        <w:spacing w:after="0" w:line="276" w:lineRule="auto"/>
        <w:ind w:left="0" w:firstLine="851"/>
        <w:jc w:val="both"/>
        <w:rPr>
          <w:rStyle w:val="FontStyle23"/>
          <w:rFonts w:ascii="Cambria" w:eastAsiaTheme="majorEastAsia" w:hAnsi="Cambria" w:cs="Tahoma"/>
          <w:sz w:val="22"/>
          <w:szCs w:val="22"/>
        </w:rPr>
      </w:pPr>
      <w:r w:rsidRPr="00D279F8">
        <w:rPr>
          <w:rStyle w:val="FontStyle23"/>
          <w:rFonts w:ascii="Cambria" w:eastAsiaTheme="majorEastAsia" w:hAnsi="Cambria" w:cs="Tahoma"/>
          <w:sz w:val="22"/>
          <w:szCs w:val="22"/>
        </w:rPr>
        <w:t xml:space="preserve">Na podstawie art. 40 § 4 i § 5 </w:t>
      </w:r>
      <w:r w:rsidRPr="00D279F8">
        <w:rPr>
          <w:rFonts w:ascii="Cambria" w:hAnsi="Cambria" w:cs="Tahoma"/>
          <w:sz w:val="22"/>
          <w:szCs w:val="22"/>
        </w:rPr>
        <w:t xml:space="preserve">k.p.a. strona, która nie ma miejsca zamieszkania lub zwykłego pobytu albo siedziby w Rzeczypospolitej Polskiej lub innym państwie członkowskim Unii Europejskiej, jeżeli nie ustanowiła pełnomocnika do prowadzenia sprawy zamieszkałego </w:t>
      </w:r>
      <w:r w:rsidR="00793065">
        <w:rPr>
          <w:rFonts w:ascii="Cambria" w:hAnsi="Cambria" w:cs="Tahoma"/>
          <w:sz w:val="22"/>
          <w:szCs w:val="22"/>
        </w:rPr>
        <w:br/>
      </w:r>
      <w:r w:rsidRPr="00D279F8">
        <w:rPr>
          <w:rFonts w:ascii="Cambria" w:hAnsi="Cambria" w:cs="Tahoma"/>
          <w:sz w:val="22"/>
          <w:szCs w:val="22"/>
        </w:rPr>
        <w:t xml:space="preserve">w Rzeczypospolitej Polskiej i nie działa za pośrednictwem konsula Rzeczypospolitej Polskiej, jest obowiązana wskazać w Rzeczypospolitej Polskiej pełnomocnika do doręczeń, chyba że doręczenie następuje za pomocą środków komunikacji elektronicznej. W razie niewskazania pełnomocnika do doręczeń przeznaczone dla tej strony pisma pozostawia się w aktach sprawy ze skutkiem doręczenia. </w:t>
      </w:r>
    </w:p>
    <w:p w14:paraId="562BABEF" w14:textId="77777777" w:rsidR="007F4702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</w:p>
    <w:p w14:paraId="58267A20" w14:textId="77777777" w:rsidR="0014566C" w:rsidRPr="00660BF9" w:rsidRDefault="0014566C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</w:p>
    <w:p w14:paraId="646FC3E4" w14:textId="15026906" w:rsidR="007F4702" w:rsidRPr="0014566C" w:rsidRDefault="0014566C" w:rsidP="0014566C">
      <w:pPr>
        <w:shd w:val="clear" w:color="auto" w:fill="FFFFFF"/>
        <w:spacing w:after="0" w:line="240" w:lineRule="auto"/>
        <w:ind w:left="6096"/>
        <w:contextualSpacing/>
        <w:jc w:val="center"/>
        <w:rPr>
          <w:rFonts w:ascii="Cambria" w:eastAsia="Times New Roman" w:hAnsi="Cambria" w:cs="Segoe UI"/>
          <w:sz w:val="20"/>
          <w:szCs w:val="20"/>
          <w:lang w:eastAsia="pl-PL"/>
        </w:rPr>
      </w:pPr>
      <w:r w:rsidRPr="0014566C">
        <w:rPr>
          <w:rFonts w:ascii="Cambria" w:eastAsia="Times New Roman" w:hAnsi="Cambria" w:cs="Segoe UI"/>
          <w:sz w:val="20"/>
          <w:szCs w:val="20"/>
          <w:lang w:eastAsia="pl-PL"/>
        </w:rPr>
        <w:t>Z up. STAROSTY</w:t>
      </w:r>
    </w:p>
    <w:p w14:paraId="13D0E6B4" w14:textId="4AEE9F2B" w:rsidR="0014566C" w:rsidRPr="0014566C" w:rsidRDefault="0014566C" w:rsidP="0014566C">
      <w:pPr>
        <w:shd w:val="clear" w:color="auto" w:fill="FFFFFF"/>
        <w:spacing w:after="0" w:line="240" w:lineRule="auto"/>
        <w:ind w:left="6096"/>
        <w:contextualSpacing/>
        <w:jc w:val="center"/>
        <w:rPr>
          <w:rFonts w:ascii="Cambria" w:eastAsia="Times New Roman" w:hAnsi="Cambria" w:cs="Segoe UI"/>
          <w:sz w:val="20"/>
          <w:szCs w:val="20"/>
          <w:lang w:eastAsia="pl-PL"/>
        </w:rPr>
      </w:pPr>
      <w:r w:rsidRPr="0014566C">
        <w:rPr>
          <w:rFonts w:ascii="Cambria" w:eastAsia="Times New Roman" w:hAnsi="Cambria" w:cs="Segoe UI"/>
          <w:sz w:val="20"/>
          <w:szCs w:val="20"/>
          <w:lang w:eastAsia="pl-PL"/>
        </w:rPr>
        <w:t>NACZELNIK</w:t>
      </w:r>
    </w:p>
    <w:p w14:paraId="6F87DBF8" w14:textId="046AC533" w:rsidR="0014566C" w:rsidRPr="0014566C" w:rsidRDefault="0014566C" w:rsidP="0014566C">
      <w:pPr>
        <w:shd w:val="clear" w:color="auto" w:fill="FFFFFF"/>
        <w:spacing w:after="0" w:line="240" w:lineRule="auto"/>
        <w:ind w:left="6096"/>
        <w:contextualSpacing/>
        <w:jc w:val="center"/>
        <w:rPr>
          <w:rFonts w:ascii="Cambria" w:eastAsia="Times New Roman" w:hAnsi="Cambria" w:cs="Segoe UI"/>
          <w:sz w:val="20"/>
          <w:szCs w:val="20"/>
          <w:lang w:eastAsia="pl-PL"/>
        </w:rPr>
      </w:pPr>
      <w:r w:rsidRPr="0014566C">
        <w:rPr>
          <w:rFonts w:ascii="Cambria" w:eastAsia="Times New Roman" w:hAnsi="Cambria" w:cs="Segoe UI"/>
          <w:sz w:val="20"/>
          <w:szCs w:val="20"/>
          <w:lang w:eastAsia="pl-PL"/>
        </w:rPr>
        <w:t xml:space="preserve">Wydziału Administracji Architektoniczno-Budowlanej </w:t>
      </w:r>
      <w:r>
        <w:rPr>
          <w:rFonts w:ascii="Cambria" w:eastAsia="Times New Roman" w:hAnsi="Cambria" w:cs="Segoe UI"/>
          <w:sz w:val="20"/>
          <w:szCs w:val="20"/>
          <w:lang w:eastAsia="pl-PL"/>
        </w:rPr>
        <w:br/>
      </w:r>
      <w:r w:rsidRPr="0014566C">
        <w:rPr>
          <w:rFonts w:ascii="Cambria" w:eastAsia="Times New Roman" w:hAnsi="Cambria" w:cs="Segoe UI"/>
          <w:sz w:val="20"/>
          <w:szCs w:val="20"/>
          <w:lang w:eastAsia="pl-PL"/>
        </w:rPr>
        <w:t>i Gospodarki Nieruchomościami</w:t>
      </w:r>
    </w:p>
    <w:p w14:paraId="4BC69588" w14:textId="1F9BA273" w:rsidR="0014566C" w:rsidRPr="0014566C" w:rsidRDefault="0014566C" w:rsidP="0014566C">
      <w:pPr>
        <w:shd w:val="clear" w:color="auto" w:fill="FFFFFF"/>
        <w:spacing w:after="0" w:line="240" w:lineRule="auto"/>
        <w:ind w:left="6096"/>
        <w:contextualSpacing/>
        <w:jc w:val="center"/>
        <w:rPr>
          <w:rFonts w:ascii="Cambria" w:eastAsia="Times New Roman" w:hAnsi="Cambria" w:cs="Segoe UI"/>
          <w:b/>
          <w:bCs/>
          <w:sz w:val="20"/>
          <w:szCs w:val="20"/>
          <w:lang w:eastAsia="pl-PL"/>
        </w:rPr>
      </w:pPr>
      <w:r w:rsidRPr="0014566C">
        <w:rPr>
          <w:rFonts w:ascii="Cambria" w:eastAsia="Times New Roman" w:hAnsi="Cambria" w:cs="Segoe UI"/>
          <w:b/>
          <w:bCs/>
          <w:sz w:val="20"/>
          <w:szCs w:val="20"/>
          <w:lang w:eastAsia="pl-PL"/>
        </w:rPr>
        <w:t>Grażyna Biały</w:t>
      </w:r>
    </w:p>
    <w:p w14:paraId="3D4FEFE7" w14:textId="77777777" w:rsidR="0014566C" w:rsidRDefault="0014566C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</w:p>
    <w:p w14:paraId="7D1A1F3C" w14:textId="77777777" w:rsidR="0014566C" w:rsidRPr="00660BF9" w:rsidRDefault="0014566C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</w:p>
    <w:p w14:paraId="5312DC4E" w14:textId="77777777" w:rsidR="007F4702" w:rsidRPr="00660BF9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sz w:val="20"/>
          <w:szCs w:val="20"/>
          <w:u w:val="single"/>
          <w:lang w:eastAsia="pl-PL"/>
        </w:rPr>
      </w:pPr>
      <w:r w:rsidRPr="00660BF9">
        <w:rPr>
          <w:rFonts w:ascii="Cambria" w:eastAsia="Times New Roman" w:hAnsi="Cambria" w:cs="Segoe UI"/>
          <w:sz w:val="20"/>
          <w:szCs w:val="20"/>
          <w:u w:val="single"/>
          <w:lang w:eastAsia="pl-PL"/>
        </w:rPr>
        <w:t>Sprawę prowadzi:</w:t>
      </w:r>
    </w:p>
    <w:p w14:paraId="159A9114" w14:textId="77777777" w:rsidR="007F4702" w:rsidRPr="00660BF9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iCs/>
          <w:sz w:val="20"/>
          <w:szCs w:val="20"/>
          <w:lang w:eastAsia="pl-PL"/>
        </w:rPr>
      </w:pPr>
      <w:r w:rsidRPr="00660BF9">
        <w:rPr>
          <w:rFonts w:ascii="Cambria" w:eastAsia="Times New Roman" w:hAnsi="Cambria" w:cs="Segoe UI"/>
          <w:iCs/>
          <w:sz w:val="20"/>
          <w:szCs w:val="20"/>
          <w:lang w:eastAsia="pl-PL"/>
        </w:rPr>
        <w:t>Iwona Bartnik</w:t>
      </w:r>
    </w:p>
    <w:p w14:paraId="65BC5F97" w14:textId="77777777" w:rsidR="007F4702" w:rsidRPr="00660BF9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iCs/>
          <w:sz w:val="20"/>
          <w:szCs w:val="20"/>
          <w:lang w:eastAsia="pl-PL"/>
        </w:rPr>
      </w:pPr>
      <w:r w:rsidRPr="00660BF9">
        <w:rPr>
          <w:rFonts w:ascii="Cambria" w:eastAsia="Times New Roman" w:hAnsi="Cambria" w:cs="Segoe UI"/>
          <w:iCs/>
          <w:sz w:val="20"/>
          <w:szCs w:val="20"/>
          <w:lang w:eastAsia="pl-PL"/>
        </w:rPr>
        <w:t>tel. 74 84 50 546 email: i.bartnik@powiatwalbrzyski.pl</w:t>
      </w:r>
    </w:p>
    <w:p w14:paraId="06AC0DF5" w14:textId="77777777" w:rsidR="007F4702" w:rsidRPr="00660BF9" w:rsidRDefault="007F4702" w:rsidP="007F4702">
      <w:pPr>
        <w:shd w:val="clear" w:color="auto" w:fill="FFFFFF"/>
        <w:spacing w:after="0" w:line="240" w:lineRule="auto"/>
        <w:contextualSpacing/>
        <w:rPr>
          <w:rFonts w:ascii="Cambria" w:eastAsia="Times New Roman" w:hAnsi="Cambria" w:cs="Segoe UI"/>
          <w:iCs/>
          <w:szCs w:val="18"/>
          <w:lang w:eastAsia="pl-PL"/>
        </w:rPr>
      </w:pPr>
    </w:p>
    <w:p w14:paraId="13223C14" w14:textId="77777777" w:rsidR="007F4702" w:rsidRPr="003B435C" w:rsidRDefault="007F4702" w:rsidP="007F4702">
      <w:pPr>
        <w:spacing w:after="0" w:line="240" w:lineRule="auto"/>
        <w:jc w:val="both"/>
        <w:rPr>
          <w:rFonts w:ascii="Cambria" w:hAnsi="Cambria" w:cs="Segoe UI"/>
          <w:sz w:val="20"/>
          <w:szCs w:val="20"/>
        </w:rPr>
      </w:pPr>
      <w:r w:rsidRPr="003B435C">
        <w:rPr>
          <w:rFonts w:ascii="Cambria" w:hAnsi="Cambria" w:cs="Segoe UI"/>
          <w:sz w:val="20"/>
          <w:szCs w:val="20"/>
        </w:rPr>
        <w:t>INFORMACJA O PRZETWARZANIU DANYCH OSOBOWYCH</w:t>
      </w:r>
    </w:p>
    <w:p w14:paraId="23679A18" w14:textId="77777777" w:rsidR="007F4702" w:rsidRPr="00660BF9" w:rsidRDefault="007F4702" w:rsidP="007F47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Segoe UI"/>
          <w:sz w:val="18"/>
          <w:szCs w:val="18"/>
        </w:rPr>
      </w:pPr>
      <w:r w:rsidRPr="00660BF9">
        <w:rPr>
          <w:rFonts w:ascii="Cambria" w:hAnsi="Cambria" w:cs="Segoe UI"/>
          <w:sz w:val="18"/>
          <w:szCs w:val="18"/>
        </w:rPr>
        <w:t>Administratorem Pani/Pana danych osobowych jest Starosta Wałbrzyski, Aleja Wyzwolenia 20-24, 58-300 Wałbrzych.</w:t>
      </w:r>
    </w:p>
    <w:p w14:paraId="588F417D" w14:textId="77777777" w:rsidR="007F4702" w:rsidRPr="00660BF9" w:rsidRDefault="007F4702" w:rsidP="007F47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Segoe UI"/>
          <w:sz w:val="18"/>
          <w:szCs w:val="18"/>
        </w:rPr>
      </w:pPr>
      <w:r w:rsidRPr="00660BF9">
        <w:rPr>
          <w:rFonts w:ascii="Cambria" w:hAnsi="Cambria" w:cs="Segoe UI"/>
          <w:sz w:val="18"/>
          <w:szCs w:val="18"/>
        </w:rPr>
        <w:t>Inspektorem Ochrony Danych jest Sebastian Lewandowski, adres do korespondencji: Aleja Wyzwolenia 20-24, 58-300 Wałbrzych, Nr telefonu: 74 84 60 611, adres e-mail: s.lewandowski@powiatwalbrzyski.pl.</w:t>
      </w:r>
    </w:p>
    <w:p w14:paraId="0AD05026" w14:textId="77777777" w:rsidR="007F4702" w:rsidRPr="00660BF9" w:rsidRDefault="007F4702" w:rsidP="007F47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Segoe UI"/>
          <w:sz w:val="18"/>
          <w:szCs w:val="18"/>
        </w:rPr>
      </w:pPr>
      <w:r w:rsidRPr="00660BF9">
        <w:rPr>
          <w:rFonts w:ascii="Cambria" w:hAnsi="Cambria" w:cs="Segoe UI"/>
          <w:sz w:val="18"/>
          <w:szCs w:val="18"/>
        </w:rPr>
        <w:t>Przetwarzamy Pani/Pana dane osobowe na podstawie art. 6 ust. 1 lit. c) RODO co stanowi, że przetwarzanie jest niezbędne do wypełnienia obowiązku prawnego ciążącego na administratorze.</w:t>
      </w:r>
    </w:p>
    <w:p w14:paraId="749F7F51" w14:textId="77777777" w:rsidR="007F4702" w:rsidRPr="00660BF9" w:rsidRDefault="007F4702" w:rsidP="007F47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Segoe UI"/>
          <w:sz w:val="18"/>
          <w:szCs w:val="18"/>
        </w:rPr>
      </w:pPr>
      <w:r w:rsidRPr="00660BF9">
        <w:rPr>
          <w:rFonts w:ascii="Cambria" w:hAnsi="Cambria" w:cs="Segoe UI"/>
          <w:sz w:val="18"/>
          <w:szCs w:val="18"/>
        </w:rPr>
        <w:t>Odbiorcami Pani/Pana danych mogą być strony postępowania, Wojewoda Dolnośląski, Poczta Polska S.A. oraz podmioty świadczące usługi informatyczne WASKO S.A., UNIX STORM, podmiot świadczący obsługę prawną na rzecz administratora.</w:t>
      </w:r>
    </w:p>
    <w:p w14:paraId="25E44B80" w14:textId="77777777" w:rsidR="007F4702" w:rsidRPr="00660BF9" w:rsidRDefault="007F4702" w:rsidP="007F47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Segoe UI"/>
          <w:sz w:val="18"/>
          <w:szCs w:val="18"/>
        </w:rPr>
      </w:pPr>
      <w:r w:rsidRPr="00660BF9">
        <w:rPr>
          <w:rFonts w:ascii="Cambria" w:hAnsi="Cambria" w:cs="Segoe UI"/>
          <w:sz w:val="18"/>
          <w:szCs w:val="18"/>
        </w:rPr>
        <w:t>Pani/Pana dane osobowe nie będą przekazywane do państwa trzeciego lub organizacji międzynarodowej.</w:t>
      </w:r>
    </w:p>
    <w:p w14:paraId="423137C1" w14:textId="77777777" w:rsidR="007F4702" w:rsidRPr="00660BF9" w:rsidRDefault="007F4702" w:rsidP="007F47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Segoe UI"/>
          <w:sz w:val="18"/>
          <w:szCs w:val="18"/>
        </w:rPr>
      </w:pPr>
      <w:r w:rsidRPr="00660BF9">
        <w:rPr>
          <w:rFonts w:ascii="Cambria" w:hAnsi="Cambria" w:cs="Segoe UI"/>
          <w:sz w:val="18"/>
          <w:szCs w:val="18"/>
        </w:rPr>
        <w:t>Przysługuje Pani/Panu prawo dostępu do danych osobowych, ich sprostowania, ograniczenia przetwarzania danych osobowych, usunięcia danych osobowych.</w:t>
      </w:r>
    </w:p>
    <w:p w14:paraId="7534C12D" w14:textId="77777777" w:rsidR="007F4702" w:rsidRPr="00660BF9" w:rsidRDefault="007F4702" w:rsidP="007F47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Segoe UI"/>
          <w:sz w:val="18"/>
          <w:szCs w:val="18"/>
        </w:rPr>
      </w:pPr>
      <w:r w:rsidRPr="00660BF9">
        <w:rPr>
          <w:rFonts w:ascii="Cambria" w:hAnsi="Cambria" w:cs="Segoe UI"/>
          <w:sz w:val="18"/>
          <w:szCs w:val="18"/>
          <w:lang w:eastAsia="pl-PL"/>
        </w:rPr>
        <w:t xml:space="preserve">Przysługuje Pani/Panu </w:t>
      </w:r>
      <w:r w:rsidRPr="00660BF9">
        <w:rPr>
          <w:rFonts w:ascii="Cambria" w:hAnsi="Cambria" w:cs="Segoe UI"/>
          <w:iCs/>
          <w:sz w:val="18"/>
          <w:szCs w:val="18"/>
          <w:lang w:eastAsia="pl-PL"/>
        </w:rPr>
        <w:t>prawo do wniesienia skargi do organu nadzorczego to jest Prezesa Urzędu Ochrony Danych Osobowych.</w:t>
      </w:r>
    </w:p>
    <w:p w14:paraId="03E3C1EE" w14:textId="77777777" w:rsidR="007F4702" w:rsidRPr="00660BF9" w:rsidRDefault="007F4702" w:rsidP="007F470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Segoe UI"/>
          <w:sz w:val="18"/>
          <w:szCs w:val="18"/>
        </w:rPr>
      </w:pPr>
      <w:r w:rsidRPr="00660BF9">
        <w:rPr>
          <w:rFonts w:ascii="Cambria" w:hAnsi="Cambria" w:cs="Segoe UI"/>
          <w:iCs/>
          <w:sz w:val="18"/>
          <w:szCs w:val="18"/>
          <w:lang w:eastAsia="pl-PL"/>
        </w:rPr>
        <w:t xml:space="preserve">Podanie danych jest niezbędne do przeprowadzenia postępowania administracyjnego wynikającego z przepisów prawa. Niepodanie danych osobowych będzie skutkowało brakiem możliwości przeprowadzenia postępowania administracyjnego. </w:t>
      </w:r>
    </w:p>
    <w:p w14:paraId="04B0F1E7" w14:textId="58C427D5" w:rsidR="007F4702" w:rsidRPr="0014566C" w:rsidRDefault="007F4702" w:rsidP="000777F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mbria" w:hAnsi="Cambria" w:cs="Segoe UI"/>
        </w:rPr>
      </w:pPr>
      <w:r w:rsidRPr="0014566C">
        <w:rPr>
          <w:rFonts w:ascii="Cambria" w:hAnsi="Cambria" w:cs="Segoe UI"/>
          <w:sz w:val="18"/>
          <w:szCs w:val="18"/>
        </w:rPr>
        <w:t>Pani/Pana dane osobowe nie będą podlegały zautomatyzowanemu podejmowaniu decyzji, w tym profilowaniu.</w:t>
      </w:r>
    </w:p>
    <w:sectPr w:rsidR="007F4702" w:rsidRPr="0014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794C"/>
    <w:multiLevelType w:val="hybridMultilevel"/>
    <w:tmpl w:val="31EA49D2"/>
    <w:lvl w:ilvl="0" w:tplc="681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9247C"/>
    <w:multiLevelType w:val="hybridMultilevel"/>
    <w:tmpl w:val="E452BA66"/>
    <w:lvl w:ilvl="0" w:tplc="F754FE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5B44"/>
    <w:multiLevelType w:val="hybridMultilevel"/>
    <w:tmpl w:val="BC521252"/>
    <w:lvl w:ilvl="0" w:tplc="D900760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mbria" w:hAnsi="Cambria" w:cs="Arial" w:hint="default"/>
        <w:b w:val="0"/>
        <w:i w:val="0"/>
        <w:color w:val="auto"/>
        <w:spacing w:val="0"/>
        <w:w w:val="9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C171F"/>
    <w:multiLevelType w:val="hybridMultilevel"/>
    <w:tmpl w:val="4AE23AFE"/>
    <w:lvl w:ilvl="0" w:tplc="A3DA868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615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174001">
    <w:abstractNumId w:val="2"/>
  </w:num>
  <w:num w:numId="3" w16cid:durableId="1612469914">
    <w:abstractNumId w:val="0"/>
  </w:num>
  <w:num w:numId="4" w16cid:durableId="9546763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13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73"/>
    <w:rsid w:val="00084CFA"/>
    <w:rsid w:val="000C0724"/>
    <w:rsid w:val="001168A0"/>
    <w:rsid w:val="0014566C"/>
    <w:rsid w:val="001F077C"/>
    <w:rsid w:val="00213119"/>
    <w:rsid w:val="002B7EF9"/>
    <w:rsid w:val="002C3BC2"/>
    <w:rsid w:val="003B22AD"/>
    <w:rsid w:val="003B435C"/>
    <w:rsid w:val="003F7E05"/>
    <w:rsid w:val="00425C73"/>
    <w:rsid w:val="00441794"/>
    <w:rsid w:val="004C5186"/>
    <w:rsid w:val="0050609A"/>
    <w:rsid w:val="0053382C"/>
    <w:rsid w:val="00577AA9"/>
    <w:rsid w:val="005F0B19"/>
    <w:rsid w:val="00640513"/>
    <w:rsid w:val="00660BF9"/>
    <w:rsid w:val="006C54FA"/>
    <w:rsid w:val="007527BC"/>
    <w:rsid w:val="007748C2"/>
    <w:rsid w:val="00793065"/>
    <w:rsid w:val="007A6360"/>
    <w:rsid w:val="007F4702"/>
    <w:rsid w:val="0089619F"/>
    <w:rsid w:val="00935387"/>
    <w:rsid w:val="00997612"/>
    <w:rsid w:val="00A03E49"/>
    <w:rsid w:val="00A629BB"/>
    <w:rsid w:val="00AB4342"/>
    <w:rsid w:val="00B15437"/>
    <w:rsid w:val="00BF7FAC"/>
    <w:rsid w:val="00C03137"/>
    <w:rsid w:val="00C13C7B"/>
    <w:rsid w:val="00D279F8"/>
    <w:rsid w:val="00E44E42"/>
    <w:rsid w:val="00EB31B7"/>
    <w:rsid w:val="00F12B3C"/>
    <w:rsid w:val="00F82D2D"/>
    <w:rsid w:val="00F83D30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F280"/>
  <w15:chartTrackingRefBased/>
  <w15:docId w15:val="{F073CCA8-8C40-4B88-8CF8-FA9549B3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5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5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C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C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C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C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C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C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5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5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5C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C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5C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C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C73"/>
    <w:rPr>
      <w:b/>
      <w:bCs/>
      <w:smallCaps/>
      <w:color w:val="0F4761" w:themeColor="accent1" w:themeShade="BF"/>
      <w:spacing w:val="5"/>
    </w:rPr>
  </w:style>
  <w:style w:type="character" w:customStyle="1" w:styleId="TekstpodstawowyZnak1">
    <w:name w:val="Tekst podstawowy Znak1"/>
    <w:aliases w:val="Punktor1 Znak"/>
    <w:link w:val="Tekstpodstawowy"/>
    <w:locked/>
    <w:rsid w:val="00997612"/>
    <w:rPr>
      <w:sz w:val="24"/>
      <w:szCs w:val="24"/>
      <w:lang w:eastAsia="ar-SA"/>
    </w:rPr>
  </w:style>
  <w:style w:type="paragraph" w:styleId="Tekstpodstawowy">
    <w:name w:val="Body Text"/>
    <w:aliases w:val="Punktor1"/>
    <w:basedOn w:val="Normalny"/>
    <w:link w:val="TekstpodstawowyZnak1"/>
    <w:unhideWhenUsed/>
    <w:qFormat/>
    <w:rsid w:val="00997612"/>
    <w:pPr>
      <w:suppressAutoHyphens/>
      <w:autoSpaceDE w:val="0"/>
      <w:spacing w:after="0" w:line="360" w:lineRule="auto"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97612"/>
  </w:style>
  <w:style w:type="paragraph" w:styleId="NormalnyWeb">
    <w:name w:val="Normal (Web)"/>
    <w:basedOn w:val="Normalny"/>
    <w:uiPriority w:val="99"/>
    <w:unhideWhenUsed/>
    <w:rsid w:val="007F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F4702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7F4702"/>
  </w:style>
  <w:style w:type="character" w:customStyle="1" w:styleId="FontStyle23">
    <w:name w:val="Font Style23"/>
    <w:uiPriority w:val="99"/>
    <w:qFormat/>
    <w:rsid w:val="00FF3FCC"/>
    <w:rPr>
      <w:rFonts w:ascii="MS Reference Sans Serif" w:hAnsi="MS Reference Sans Serif" w:cs="MS Reference Sans Serif" w:hint="default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FF3FC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3F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9306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wiatwalbrzy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Bartnik</dc:creator>
  <cp:keywords/>
  <dc:description/>
  <cp:lastModifiedBy>Marta Dolata</cp:lastModifiedBy>
  <cp:revision>2</cp:revision>
  <cp:lastPrinted>2024-04-26T06:17:00Z</cp:lastPrinted>
  <dcterms:created xsi:type="dcterms:W3CDTF">2024-04-29T13:16:00Z</dcterms:created>
  <dcterms:modified xsi:type="dcterms:W3CDTF">2024-04-29T13:16:00Z</dcterms:modified>
</cp:coreProperties>
</file>