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22" w:rsidRPr="00A13352" w:rsidRDefault="00CA1E22" w:rsidP="00CA1E22">
      <w:pPr>
        <w:pStyle w:val="akapit"/>
        <w:spacing w:before="0" w:beforeAutospacing="0" w:after="0" w:afterAutospacing="0"/>
        <w:ind w:left="4678" w:firstLine="278"/>
        <w:rPr>
          <w:i/>
        </w:rPr>
      </w:pPr>
      <w:r>
        <w:rPr>
          <w:b/>
          <w:bCs/>
          <w:iCs/>
          <w:color w:val="000000"/>
          <w:shd w:val="clear" w:color="auto" w:fill="FFFFFF"/>
        </w:rPr>
        <w:t xml:space="preserve">wyciąg z </w:t>
      </w:r>
      <w:r w:rsidRPr="00A13352">
        <w:rPr>
          <w:i/>
        </w:rPr>
        <w:t>Załącznik</w:t>
      </w:r>
      <w:r>
        <w:rPr>
          <w:i/>
        </w:rPr>
        <w:t>a</w:t>
      </w:r>
      <w:r w:rsidRPr="00A13352">
        <w:rPr>
          <w:i/>
        </w:rPr>
        <w:t xml:space="preserve"> do Obwieszczenia</w:t>
      </w:r>
    </w:p>
    <w:p w:rsidR="00CA1E22" w:rsidRPr="00A13352" w:rsidRDefault="00CA1E22" w:rsidP="00CA1E22">
      <w:pPr>
        <w:pStyle w:val="akapit"/>
        <w:spacing w:before="0" w:beforeAutospacing="0" w:after="0" w:afterAutospacing="0"/>
        <w:ind w:left="4678" w:firstLine="278"/>
        <w:rPr>
          <w:i/>
        </w:rPr>
      </w:pPr>
      <w:r w:rsidRPr="00A13352">
        <w:rPr>
          <w:i/>
        </w:rPr>
        <w:t xml:space="preserve">Rady Powiatu Wałbrzyskiego </w:t>
      </w:r>
    </w:p>
    <w:p w:rsidR="00CA1E22" w:rsidRPr="00A13352" w:rsidRDefault="00CA1E22" w:rsidP="00CA1E22">
      <w:pPr>
        <w:pStyle w:val="akapit"/>
        <w:spacing w:before="0" w:beforeAutospacing="0" w:after="0" w:afterAutospacing="0"/>
        <w:ind w:left="4678" w:firstLine="278"/>
        <w:rPr>
          <w:i/>
        </w:rPr>
      </w:pPr>
      <w:r>
        <w:rPr>
          <w:i/>
        </w:rPr>
        <w:t>z dnia 25.11.2021 r.</w:t>
      </w:r>
    </w:p>
    <w:p w:rsidR="00CA1E22" w:rsidRPr="00A13352" w:rsidRDefault="00CA1E22" w:rsidP="00CA1E22">
      <w:pPr>
        <w:pStyle w:val="akapit"/>
        <w:spacing w:before="0" w:beforeAutospacing="0" w:after="0" w:afterAutospacing="0"/>
        <w:ind w:left="4956"/>
        <w:rPr>
          <w:i/>
        </w:rPr>
      </w:pPr>
      <w:r w:rsidRPr="00A13352">
        <w:rPr>
          <w:i/>
        </w:rPr>
        <w:t xml:space="preserve">w sprawie ogłoszenia jednolitego tekstu </w:t>
      </w:r>
    </w:p>
    <w:p w:rsidR="00CA1E22" w:rsidRPr="00A13352" w:rsidRDefault="00CA1E22" w:rsidP="00CA1E22">
      <w:pPr>
        <w:pStyle w:val="akapit"/>
        <w:spacing w:before="0" w:beforeAutospacing="0" w:after="0" w:afterAutospacing="0"/>
        <w:ind w:left="4678" w:firstLine="278"/>
        <w:rPr>
          <w:i/>
        </w:rPr>
      </w:pPr>
      <w:r w:rsidRPr="00A13352">
        <w:rPr>
          <w:i/>
        </w:rPr>
        <w:t>Statutu Powiatu Wałbrzyskiego</w:t>
      </w:r>
    </w:p>
    <w:p w:rsidR="00CA1E22" w:rsidRDefault="00CA1E22" w:rsidP="00CA1E22">
      <w:pPr>
        <w:keepNext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pl-PL"/>
        </w:rPr>
      </w:pPr>
    </w:p>
    <w:p w:rsidR="00CA1E22" w:rsidRDefault="00CA1E22" w:rsidP="00CA1E22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pl-PL"/>
        </w:rPr>
      </w:pPr>
    </w:p>
    <w:p w:rsidR="00CA1E22" w:rsidRDefault="00CA1E22" w:rsidP="00CA1E22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pl-PL"/>
        </w:rPr>
      </w:pPr>
      <w:bookmarkStart w:id="0" w:name="_GoBack"/>
      <w:bookmarkEnd w:id="0"/>
    </w:p>
    <w:p w:rsidR="00CA1E22" w:rsidRPr="00912235" w:rsidRDefault="00CA1E22" w:rsidP="00CA1E22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pl-PL"/>
        </w:rPr>
        <w:t>„</w:t>
      </w:r>
      <w:r w:rsidRPr="009122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pl-PL"/>
        </w:rPr>
        <w:t>Rozdział 8</w:t>
      </w:r>
    </w:p>
    <w:p w:rsidR="00CA1E22" w:rsidRPr="00CA1E22" w:rsidRDefault="00CA1E22" w:rsidP="00CA1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CA1E22" w:rsidRDefault="00CA1E22" w:rsidP="00CA1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  <w:r w:rsidRPr="00912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Honorowe tytuły Powiatu Wałbrzyskiego</w:t>
      </w:r>
      <w:r w:rsidRPr="00CA1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vertAlign w:val="superscript"/>
          <w:lang w:eastAsia="pl-PL"/>
        </w:rPr>
        <w:footnoteReference w:id="1"/>
      </w:r>
    </w:p>
    <w:p w:rsidR="00CA1E22" w:rsidRPr="00912235" w:rsidRDefault="00CA1E22" w:rsidP="00CA1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CA1E22" w:rsidRPr="00CA1E22" w:rsidRDefault="00CA1E22" w:rsidP="00CA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pl-PL"/>
        </w:rPr>
      </w:pPr>
      <w:r w:rsidRPr="00CA1E2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pl-PL"/>
        </w:rPr>
        <w:t>„</w:t>
      </w:r>
      <w:r w:rsidRPr="00CA1E2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pl-PL"/>
        </w:rPr>
        <w:t>§ 69a.</w:t>
      </w:r>
      <w:r w:rsidRPr="00CA1E2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  <w:lang w:eastAsia="pl-PL"/>
        </w:rPr>
        <w:footnoteReference w:id="2"/>
      </w:r>
      <w:r w:rsidRPr="00CA1E2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pl-PL"/>
        </w:rPr>
        <w:t xml:space="preserve"> </w:t>
      </w:r>
      <w:r w:rsidRPr="00CA1E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1</w:t>
      </w:r>
      <w:r w:rsidRPr="00CA1E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pl-PL"/>
        </w:rPr>
        <w:t>.Ustanawia się tytuł honorowy</w:t>
      </w:r>
      <w:r w:rsidRPr="00CA1E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 </w:t>
      </w:r>
      <w:r w:rsidRPr="00CA1E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pl-PL"/>
        </w:rPr>
        <w:t>„Przyjaciel Powiatu Wałbrzyskiego”.</w:t>
      </w:r>
    </w:p>
    <w:p w:rsidR="00CA1E22" w:rsidRPr="00CA1E22" w:rsidRDefault="00CA1E22" w:rsidP="00CA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CA1E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2. Tytuł „Przyjaciel Powiatu Wałbrzyskiego”, jest wyróżnieniem i może być nadawany osobom fizycznym, osobom prawnym lub instytucjom, które przez swoje działania i aktywność wspierają Powiat Wałbrzyski, przyczyniając się do jego rozwoju i promowania zarówno w kraju jak i za granicą.  </w:t>
      </w:r>
    </w:p>
    <w:p w:rsidR="00CA1E22" w:rsidRPr="00CA1E22" w:rsidRDefault="00CA1E22" w:rsidP="00CA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CA1E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§ 69b.</w:t>
      </w:r>
      <w:r w:rsidRPr="00CA1E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pl-PL"/>
        </w:rPr>
        <w:footnoteReference w:id="3"/>
      </w:r>
      <w:r w:rsidRPr="00CA1E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 1</w:t>
      </w:r>
      <w:r w:rsidRPr="00CA1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 xml:space="preserve">. </w:t>
      </w:r>
      <w:r w:rsidRPr="00CA1E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Tytuł „Przyjaciel Powiatu Wałbrzyskiego” przyznaje Zarząd Powiatu na wniosek:</w:t>
      </w:r>
    </w:p>
    <w:p w:rsidR="00CA1E22" w:rsidRPr="00CA1E22" w:rsidRDefault="00CA1E22" w:rsidP="00CA1E22">
      <w:p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CA1E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  1) Przewodniczącego Rady Powiatu;</w:t>
      </w:r>
    </w:p>
    <w:p w:rsidR="00CA1E22" w:rsidRPr="00CA1E22" w:rsidRDefault="00CA1E22" w:rsidP="00CA1E22">
      <w:p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CA1E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2) Starosty Wałbrzyskiego;</w:t>
      </w:r>
    </w:p>
    <w:p w:rsidR="00CA1E22" w:rsidRPr="00CA1E22" w:rsidRDefault="00CA1E22" w:rsidP="00CA1E22">
      <w:p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CA1E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3) co najmniej 5 radnych.</w:t>
      </w:r>
    </w:p>
    <w:p w:rsidR="00CA1E22" w:rsidRPr="00CA1E22" w:rsidRDefault="00CA1E22" w:rsidP="00CA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CA1E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2. Zasady i tryb przyznawania tytułu „Przyjaciel Powiatu Wałbrzyskiego” oraz wzory: wniosku, o którym mowa w ust. 1 tego paragrafu,  aktu nadania, pamiątkowego graweru, określa uchwała Zarządu Powiatu Wałbrzyskiego w sprawie regulaminu nadania tytułu honorowego „Przyjaciel Powiatu Wałbrzyskiego”.</w:t>
      </w:r>
    </w:p>
    <w:p w:rsidR="00CA1E22" w:rsidRPr="00CA1E22" w:rsidRDefault="00CA1E22" w:rsidP="00CA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:rsidR="00CA1E22" w:rsidRPr="00CA1E22" w:rsidRDefault="00CA1E22" w:rsidP="00CA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6E68A7" w:rsidRDefault="006E68A7"/>
    <w:sectPr w:rsidR="006E6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852" w:rsidRDefault="00C12852" w:rsidP="00CA1E22">
      <w:pPr>
        <w:spacing w:after="0" w:line="240" w:lineRule="auto"/>
      </w:pPr>
      <w:r>
        <w:separator/>
      </w:r>
    </w:p>
  </w:endnote>
  <w:endnote w:type="continuationSeparator" w:id="0">
    <w:p w:rsidR="00C12852" w:rsidRDefault="00C12852" w:rsidP="00CA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852" w:rsidRDefault="00C12852" w:rsidP="00CA1E22">
      <w:pPr>
        <w:spacing w:after="0" w:line="240" w:lineRule="auto"/>
      </w:pPr>
      <w:r>
        <w:separator/>
      </w:r>
    </w:p>
  </w:footnote>
  <w:footnote w:type="continuationSeparator" w:id="0">
    <w:p w:rsidR="00C12852" w:rsidRDefault="00C12852" w:rsidP="00CA1E22">
      <w:pPr>
        <w:spacing w:after="0" w:line="240" w:lineRule="auto"/>
      </w:pPr>
      <w:r>
        <w:continuationSeparator/>
      </w:r>
    </w:p>
  </w:footnote>
  <w:footnote w:id="1">
    <w:p w:rsidR="00CA1E22" w:rsidRPr="00B960F7" w:rsidRDefault="00CA1E22" w:rsidP="00CA1E22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B960F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960F7">
        <w:rPr>
          <w:rFonts w:ascii="Times New Roman" w:hAnsi="Times New Roman"/>
          <w:sz w:val="18"/>
          <w:szCs w:val="18"/>
        </w:rPr>
        <w:t xml:space="preserve"> W brzmieniu ustalonym przez </w:t>
      </w:r>
      <w:r w:rsidRPr="00B960F7">
        <w:rPr>
          <w:rFonts w:ascii="Times New Roman" w:hAnsi="Times New Roman"/>
          <w:bCs/>
          <w:sz w:val="18"/>
          <w:szCs w:val="18"/>
          <w:lang w:eastAsia="pl-PL"/>
        </w:rPr>
        <w:t>§ 1 pkt. 1</w:t>
      </w:r>
      <w:r w:rsidRPr="00B960F7">
        <w:rPr>
          <w:rFonts w:ascii="Times New Roman" w:hAnsi="Times New Roman"/>
          <w:sz w:val="18"/>
          <w:szCs w:val="18"/>
        </w:rPr>
        <w:t xml:space="preserve"> </w:t>
      </w:r>
      <w:r w:rsidRPr="00B960F7">
        <w:rPr>
          <w:rFonts w:ascii="Times New Roman" w:hAnsi="Times New Roman"/>
          <w:sz w:val="18"/>
          <w:szCs w:val="18"/>
          <w:lang w:eastAsia="pl-PL"/>
        </w:rPr>
        <w:t>uchwały Nr XXVII/48/2021 Rady Powiatu Wałbrzyskiego z dnia 30 września 2021  r. w sprawie zmiany uchwały Nr IV/3/15 Rady Powiatu Wałbrzyskiego z dnia 30 stycznia 2015 roku w sprawie uchwalenia Statutu Powiatu Wałbrzyskiego (Dz. Urz. Woj. Dolnośląskiego z 2021 r. poz. 4662), która weszła w życie z dniem 27 października 2021 r.</w:t>
      </w:r>
    </w:p>
  </w:footnote>
  <w:footnote w:id="2">
    <w:p w:rsidR="00CA1E22" w:rsidRPr="00B960F7" w:rsidRDefault="00CA1E22" w:rsidP="00CA1E22">
      <w:pPr>
        <w:pStyle w:val="Tekstprzypisudolnego"/>
        <w:rPr>
          <w:rFonts w:ascii="Times New Roman" w:hAnsi="Times New Roman"/>
          <w:sz w:val="18"/>
          <w:szCs w:val="18"/>
        </w:rPr>
      </w:pPr>
      <w:r w:rsidRPr="00B960F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960F7">
        <w:rPr>
          <w:rFonts w:ascii="Times New Roman" w:hAnsi="Times New Roman"/>
          <w:sz w:val="18"/>
          <w:szCs w:val="18"/>
        </w:rPr>
        <w:t xml:space="preserve"> Dodany przez </w:t>
      </w:r>
      <w:r w:rsidRPr="00B960F7">
        <w:rPr>
          <w:rFonts w:ascii="Times New Roman" w:hAnsi="Times New Roman"/>
          <w:bCs/>
          <w:sz w:val="18"/>
          <w:szCs w:val="18"/>
          <w:lang w:eastAsia="pl-PL"/>
        </w:rPr>
        <w:t xml:space="preserve">§ 1 pkt.6 </w:t>
      </w:r>
      <w:r w:rsidRPr="00B960F7">
        <w:rPr>
          <w:rFonts w:ascii="Times New Roman" w:hAnsi="Times New Roman"/>
          <w:sz w:val="18"/>
          <w:szCs w:val="18"/>
        </w:rPr>
        <w:t xml:space="preserve"> </w:t>
      </w:r>
      <w:r w:rsidRPr="00B960F7">
        <w:rPr>
          <w:rFonts w:ascii="Times New Roman" w:hAnsi="Times New Roman"/>
          <w:sz w:val="18"/>
          <w:szCs w:val="18"/>
          <w:lang w:eastAsia="pl-PL"/>
        </w:rPr>
        <w:t>uchwały, o której mowa w przypisie  23.</w:t>
      </w:r>
    </w:p>
  </w:footnote>
  <w:footnote w:id="3">
    <w:p w:rsidR="00CA1E22" w:rsidRDefault="00CA1E22" w:rsidP="00CA1E22">
      <w:pPr>
        <w:pStyle w:val="Tekstprzypisudolnego"/>
      </w:pPr>
      <w:r w:rsidRPr="00B960F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960F7">
        <w:rPr>
          <w:rFonts w:ascii="Times New Roman" w:hAnsi="Times New Roman"/>
          <w:sz w:val="18"/>
          <w:szCs w:val="18"/>
        </w:rPr>
        <w:t xml:space="preserve"> Dodany przez </w:t>
      </w:r>
      <w:r w:rsidRPr="00B960F7">
        <w:rPr>
          <w:rFonts w:ascii="Times New Roman" w:hAnsi="Times New Roman"/>
          <w:bCs/>
          <w:sz w:val="18"/>
          <w:szCs w:val="18"/>
          <w:lang w:eastAsia="pl-PL"/>
        </w:rPr>
        <w:t xml:space="preserve">§ 1 pkt.6 </w:t>
      </w:r>
      <w:r w:rsidRPr="00B960F7">
        <w:rPr>
          <w:rFonts w:ascii="Times New Roman" w:hAnsi="Times New Roman"/>
          <w:sz w:val="18"/>
          <w:szCs w:val="18"/>
        </w:rPr>
        <w:t xml:space="preserve"> </w:t>
      </w:r>
      <w:r w:rsidRPr="00B960F7">
        <w:rPr>
          <w:rFonts w:ascii="Times New Roman" w:hAnsi="Times New Roman"/>
          <w:sz w:val="18"/>
          <w:szCs w:val="18"/>
          <w:lang w:eastAsia="pl-PL"/>
        </w:rPr>
        <w:t>uchwały, o której mowa w przypisie  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8F"/>
    <w:rsid w:val="006E68A7"/>
    <w:rsid w:val="00C12852"/>
    <w:rsid w:val="00CA1E22"/>
    <w:rsid w:val="00E0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E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1E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1E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1E22"/>
    <w:rPr>
      <w:vertAlign w:val="superscript"/>
    </w:rPr>
  </w:style>
  <w:style w:type="paragraph" w:customStyle="1" w:styleId="akapit">
    <w:name w:val="akapit"/>
    <w:basedOn w:val="Normalny"/>
    <w:rsid w:val="00CA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E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1E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1E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1E22"/>
    <w:rPr>
      <w:vertAlign w:val="superscript"/>
    </w:rPr>
  </w:style>
  <w:style w:type="paragraph" w:customStyle="1" w:styleId="akapit">
    <w:name w:val="akapit"/>
    <w:basedOn w:val="Normalny"/>
    <w:rsid w:val="00CA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Muszyńska</dc:creator>
  <cp:keywords/>
  <dc:description/>
  <cp:lastModifiedBy>Violetta Muszyńska</cp:lastModifiedBy>
  <cp:revision>2</cp:revision>
  <dcterms:created xsi:type="dcterms:W3CDTF">2022-02-01T10:39:00Z</dcterms:created>
  <dcterms:modified xsi:type="dcterms:W3CDTF">2022-02-01T10:42:00Z</dcterms:modified>
</cp:coreProperties>
</file>