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2A" w:rsidRDefault="00C0172A" w:rsidP="00C0172A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WNIOSEK</w: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………………………..…………………….……..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…………………………………………………………..</w: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(nazwa wnioskodawcy)</w: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….….……….…………………………………………….</w: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(adres siedziby lub oddziału)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>
        <w:rPr>
          <w:rFonts w:ascii="Times New Roman" w:hAnsi="Times New Roman" w:cs="Times New Roman"/>
          <w:sz w:val="14"/>
          <w:szCs w:val="14"/>
        </w:rPr>
        <w:t>(nazwa organu dokonującego profesjonalnej rejestracji pojazdów)</w: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……………………………………………………....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…..……………………………………………………….</w: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(miejscowość)</w: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172A" w:rsidRDefault="00C0172A" w:rsidP="00C0172A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Na podstawie art. 80u ust. 2 / art. 80 za </w:t>
      </w:r>
      <w:r>
        <w:rPr>
          <w:rFonts w:ascii="Times New Roman" w:hAnsi="Times New Roman" w:cs="Times New Roman"/>
          <w:b/>
          <w:sz w:val="23"/>
          <w:szCs w:val="23"/>
          <w:vertAlign w:val="superscript"/>
        </w:rPr>
        <w:t>*)</w:t>
      </w:r>
      <w:r>
        <w:rPr>
          <w:rFonts w:ascii="Times New Roman" w:hAnsi="Times New Roman" w:cs="Times New Roman"/>
          <w:b/>
          <w:sz w:val="23"/>
          <w:szCs w:val="23"/>
        </w:rPr>
        <w:t xml:space="preserve"> ustawy z dnia 20 czerwca 1997 r. – Prawo o ruchu drogowym (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t.j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. </w:t>
      </w:r>
      <w:r>
        <w:rPr>
          <w:rFonts w:ascii="Times New Roman" w:hAnsi="Times New Roman" w:cs="Times New Roman"/>
          <w:b/>
          <w:sz w:val="23"/>
          <w:szCs w:val="23"/>
        </w:rPr>
        <w:t>Dz. U. z 20</w:t>
      </w:r>
      <w:r>
        <w:rPr>
          <w:rFonts w:ascii="Times New Roman" w:hAnsi="Times New Roman" w:cs="Times New Roman"/>
          <w:b/>
          <w:sz w:val="23"/>
          <w:szCs w:val="23"/>
        </w:rPr>
        <w:t>21</w:t>
      </w:r>
      <w:r>
        <w:rPr>
          <w:rFonts w:ascii="Times New Roman" w:hAnsi="Times New Roman" w:cs="Times New Roman"/>
          <w:b/>
          <w:sz w:val="23"/>
          <w:szCs w:val="23"/>
        </w:rPr>
        <w:t xml:space="preserve"> r. poz. </w:t>
      </w:r>
      <w:r>
        <w:rPr>
          <w:rFonts w:ascii="Times New Roman" w:hAnsi="Times New Roman" w:cs="Times New Roman"/>
          <w:b/>
          <w:sz w:val="23"/>
          <w:szCs w:val="23"/>
        </w:rPr>
        <w:t>735 ze zm.</w:t>
      </w: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</w:rPr>
        <w:t>) w związku z wydana decyzją                                o profesjonalnej rejestracji pojazdów przez …………………………………………………… nr ………………….  z dnia ……………………. wnoszę o wydanie:</w:t>
      </w:r>
    </w:p>
    <w:p w:rsidR="00C0172A" w:rsidRDefault="00C0172A" w:rsidP="00C017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dodatkowych blankietów profesjonalnych dowodów rejestracyjnych w ilości …….sztuk w związku z wykorzystaniem wszystkich blankietów wydanych do ww. decyzji</w:t>
      </w:r>
      <w:r>
        <w:rPr>
          <w:rFonts w:ascii="Times New Roman" w:hAnsi="Times New Roman" w:cs="Times New Roman"/>
          <w:b/>
          <w:sz w:val="23"/>
          <w:szCs w:val="23"/>
          <w:vertAlign w:val="superscript"/>
        </w:rPr>
        <w:t>*)</w:t>
      </w:r>
      <w:r>
        <w:rPr>
          <w:rFonts w:ascii="Times New Roman" w:hAnsi="Times New Roman" w:cs="Times New Roman"/>
          <w:b/>
          <w:sz w:val="23"/>
          <w:szCs w:val="23"/>
        </w:rPr>
        <w:t>,</w:t>
      </w:r>
    </w:p>
    <w:p w:rsidR="00C0172A" w:rsidRDefault="00C0172A" w:rsidP="00C017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dodatkowych blankietów profesjonalnych dowodów rejestracyjnych w ilości …….sztuk blankietów wydanych do ww. decyzji</w:t>
      </w:r>
      <w:r>
        <w:rPr>
          <w:rFonts w:ascii="Times New Roman" w:hAnsi="Times New Roman" w:cs="Times New Roman"/>
          <w:b/>
          <w:sz w:val="23"/>
          <w:szCs w:val="23"/>
          <w:vertAlign w:val="superscript"/>
        </w:rPr>
        <w:t>*)</w:t>
      </w:r>
      <w:r>
        <w:rPr>
          <w:rFonts w:ascii="Times New Roman" w:hAnsi="Times New Roman" w:cs="Times New Roman"/>
          <w:b/>
          <w:sz w:val="23"/>
          <w:szCs w:val="23"/>
        </w:rPr>
        <w:t>,</w:t>
      </w:r>
    </w:p>
    <w:p w:rsidR="00C0172A" w:rsidRDefault="00C0172A" w:rsidP="00C0172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nowych zalegalizowanych profesjonalnych tablic (tablicy) rejestracyjnych w związku z utratą/zniszczeniem</w:t>
      </w:r>
      <w:r>
        <w:rPr>
          <w:rFonts w:ascii="Times New Roman" w:hAnsi="Times New Roman" w:cs="Times New Roman"/>
          <w:b/>
          <w:sz w:val="23"/>
          <w:szCs w:val="23"/>
          <w:vertAlign w:val="superscript"/>
        </w:rPr>
        <w:t>*)</w:t>
      </w:r>
      <w:r>
        <w:rPr>
          <w:rFonts w:ascii="Times New Roman" w:hAnsi="Times New Roman" w:cs="Times New Roman"/>
          <w:b/>
          <w:sz w:val="23"/>
          <w:szCs w:val="23"/>
        </w:rPr>
        <w:t xml:space="preserve">  tablic wydanych do ww. decyzji</w:t>
      </w:r>
      <w:r>
        <w:rPr>
          <w:rFonts w:ascii="Times New Roman" w:hAnsi="Times New Roman" w:cs="Times New Roman"/>
          <w:b/>
          <w:sz w:val="23"/>
          <w:szCs w:val="23"/>
          <w:vertAlign w:val="superscript"/>
        </w:rPr>
        <w:t>*)</w:t>
      </w:r>
      <w:r>
        <w:rPr>
          <w:rFonts w:ascii="Times New Roman" w:hAnsi="Times New Roman" w:cs="Times New Roman"/>
          <w:b/>
          <w:sz w:val="23"/>
          <w:szCs w:val="23"/>
        </w:rPr>
        <w:t>.</w:t>
      </w:r>
    </w:p>
    <w:p w:rsidR="00C0172A" w:rsidRDefault="00C0172A" w:rsidP="00C0172A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Wnoszę o wydanie 1) …, 2)…, … sztuk blankietów profesjonalnych dowodów rejestracyjnych odpowiednio dla poszczególnych kompletów zalegalizowanych profesjonalnych tablic rejestracyjnych lub zalegalizowanych profesjonalnych tablic rejestracyjnych w liczbie…. .</w: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wniosku dołączam:</w: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0172A" w:rsidRDefault="00C0172A" w:rsidP="00C017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Wykorzystane blankiety profesjonalnych dowodów rejestracyjnych wraz z dokumentem zwrotu blankietów profesjonalnych dowodów rejestracyjnych, profesjonalnych dowodów rejestracyjnych oraz zalegalizowanych profesjonalnych tablic (tablicy) rejestracyjnych wypełnionym zgodnie z załącznikiem nr 6 do rozporządzenia w sprawie profesjonalnej rejestracji pojazdów, stosowanych oznaczeń oraz opłat związanych z profesjonalną rejestracją pojazdów.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**) </w:t>
      </w:r>
    </w:p>
    <w:p w:rsidR="00C0172A" w:rsidRDefault="00C0172A" w:rsidP="00C0172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Kopię dowodu wniesienia opłaty za wydanie dodatkowych blankietów profesjonalnego dowodu rejestracyjnego lub nowych profesjonalnych tablic  rejestracyjnych, znaku legalizacyjnego oraz wymaganej opłaty ewidencyjnej.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*)</w: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72A" w:rsidRDefault="00C0172A" w:rsidP="00C0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pod rygorem odpowiedzialności karnej za składanie fałszywych oświadczeń, że doszło do utraty/zniszczenia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172A" w:rsidRDefault="00C0172A" w:rsidP="00C0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blankietów profesjonalnych dowodów rejestracyjnych w ilości ……….. sztuk, seria i nr (od-do): ………………………………………………………………………………………….</w:t>
      </w:r>
    </w:p>
    <w:p w:rsidR="00C0172A" w:rsidRDefault="00C0172A" w:rsidP="00C0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o ponowne wydanie na podstawie art. 80 y ust. 2 ww. ustawy zwróconych niewykorzystanych blankietów profesjonalnych dowodów rejestracyjnych oraz profesjonalnych tablic (tablicy) rejestracyjnych ***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172A" w:rsidRDefault="00C0172A" w:rsidP="00C0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71755</wp:posOffset>
                </wp:positionV>
                <wp:extent cx="1518285" cy="0"/>
                <wp:effectExtent l="13970" t="5080" r="1079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85pt;margin-top:5.65pt;width:119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"/>
            </w:pict>
          </mc:Fallback>
        </mc:AlternateConten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Należy zaznaczyć odpowiednio załączony dokument.</w: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>
        <w:rPr>
          <w:rFonts w:ascii="Times New Roman" w:hAnsi="Times New Roman" w:cs="Times New Roman"/>
          <w:sz w:val="16"/>
          <w:szCs w:val="16"/>
        </w:rPr>
        <w:t xml:space="preserve"> Dotyczy przypadku, o którym mowa w art. 80v ust. 3 ustawy.</w: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>Dotyczy przypadku, o którym mowa w art. 80y ust. 2 ustawy.</w:t>
      </w: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72A" w:rsidRDefault="00C0172A" w:rsidP="00C01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0172A" w:rsidRDefault="00C0172A" w:rsidP="00C0172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……….………………………………………….</w:t>
      </w:r>
    </w:p>
    <w:p w:rsidR="00C0172A" w:rsidRDefault="00C0172A" w:rsidP="00C0172A">
      <w:pPr>
        <w:spacing w:after="0" w:line="240" w:lineRule="auto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(podpis wnioskodawcy)</w:t>
      </w:r>
    </w:p>
    <w:p w:rsidR="00335ACE" w:rsidRDefault="00C0172A"/>
    <w:sectPr w:rsidR="0033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C0CAD"/>
    <w:multiLevelType w:val="hybridMultilevel"/>
    <w:tmpl w:val="3252F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C72778"/>
    <w:multiLevelType w:val="hybridMultilevel"/>
    <w:tmpl w:val="FE7C98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2A"/>
    <w:rsid w:val="007A375F"/>
    <w:rsid w:val="00C0172A"/>
    <w:rsid w:val="00F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7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Kuśtak</dc:creator>
  <cp:lastModifiedBy>Monika Kuśtak</cp:lastModifiedBy>
  <cp:revision>1</cp:revision>
  <dcterms:created xsi:type="dcterms:W3CDTF">2021-10-08T06:20:00Z</dcterms:created>
  <dcterms:modified xsi:type="dcterms:W3CDTF">2021-10-08T06:22:00Z</dcterms:modified>
</cp:coreProperties>
</file>