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4F4B3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389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F4B3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4F4B3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Grzegorz Klimek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4F4B38" w:rsidP="004F4B38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4B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Przebudowa wewnętrznej instalacji gazowej wraz z montażem kotła gazowego o mocy 24 k W </w:t>
            </w:r>
            <w:proofErr w:type="spellStart"/>
            <w:r w:rsidRPr="004F4B38">
              <w:rPr>
                <w:rFonts w:ascii="Arial" w:eastAsia="Times New Roman" w:hAnsi="Arial" w:cs="Arial"/>
                <w:bCs/>
                <w:sz w:val="24"/>
                <w:szCs w:val="24"/>
              </w:rPr>
              <w:t>w</w:t>
            </w:r>
            <w:proofErr w:type="spellEnd"/>
            <w:r w:rsidRPr="004F4B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lokalu mieszkal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nym nr 17 w budynku przy </w:t>
            </w:r>
            <w:r w:rsidRPr="004F4B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ul. A. Walentynowicz 18, dz. nr 98/1, </w:t>
            </w:r>
            <w:proofErr w:type="spellStart"/>
            <w:r w:rsidRPr="004F4B38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4F4B38">
              <w:rPr>
                <w:rFonts w:ascii="Arial" w:eastAsia="Times New Roman" w:hAnsi="Arial" w:cs="Arial"/>
                <w:bCs/>
                <w:sz w:val="24"/>
                <w:szCs w:val="24"/>
              </w:rPr>
              <w:t>. 0003 Boguszów, 58-370 Boguszów-Gorce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920106"/>
    <w:rsid w:val="0093065B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45</cp:revision>
  <dcterms:created xsi:type="dcterms:W3CDTF">2021-02-25T07:13:00Z</dcterms:created>
  <dcterms:modified xsi:type="dcterms:W3CDTF">2021-06-22T12:51:00Z</dcterms:modified>
</cp:coreProperties>
</file>